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BF" w:rsidRDefault="002B3BBF" w:rsidP="00545CC2">
      <w:pPr>
        <w:snapToGrid w:val="0"/>
        <w:spacing w:line="520" w:lineRule="exact"/>
        <w:rPr>
          <w:rFonts w:ascii="方正小标宋简体" w:eastAsia="方正小标宋简体" w:hint="eastAsia"/>
          <w:bCs/>
          <w:sz w:val="44"/>
          <w:szCs w:val="44"/>
        </w:rPr>
      </w:pPr>
    </w:p>
    <w:p w:rsidR="002B3BBF" w:rsidRPr="00541645" w:rsidRDefault="00541645" w:rsidP="00541645">
      <w:pPr>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“管理科学与工程”</w:t>
      </w:r>
      <w:r w:rsidR="00682883">
        <w:rPr>
          <w:rFonts w:ascii="方正小标宋简体" w:eastAsia="方正小标宋简体" w:hAnsi="华文中宋" w:hint="eastAsia"/>
          <w:bCs/>
          <w:sz w:val="44"/>
          <w:szCs w:val="44"/>
        </w:rPr>
        <w:t>专业</w:t>
      </w:r>
      <w:r>
        <w:rPr>
          <w:rFonts w:ascii="方正小标宋简体" w:eastAsia="方正小标宋简体" w:hAnsi="华文中宋" w:hint="eastAsia"/>
          <w:bCs/>
          <w:sz w:val="44"/>
          <w:szCs w:val="44"/>
        </w:rPr>
        <w:t>2016年</w:t>
      </w:r>
      <w:r w:rsidR="002B3BBF" w:rsidRPr="0036022F">
        <w:rPr>
          <w:rFonts w:ascii="方正小标宋简体" w:eastAsia="方正小标宋简体" w:hAnsi="华文中宋" w:hint="eastAsia"/>
          <w:bCs/>
          <w:sz w:val="44"/>
          <w:szCs w:val="44"/>
        </w:rPr>
        <w:t>博士研究生招生“申请</w:t>
      </w:r>
      <w:r w:rsidR="002B3BBF" w:rsidRPr="0036022F">
        <w:rPr>
          <w:rFonts w:ascii="方正小标宋简体" w:eastAsia="方正小标宋简体" w:hAnsi="华文中宋"/>
          <w:bCs/>
          <w:sz w:val="44"/>
          <w:szCs w:val="44"/>
        </w:rPr>
        <w:t>—</w:t>
      </w:r>
      <w:r>
        <w:rPr>
          <w:rFonts w:ascii="方正小标宋简体" w:eastAsia="方正小标宋简体" w:hAnsi="华文中宋" w:hint="eastAsia"/>
          <w:bCs/>
          <w:sz w:val="44"/>
          <w:szCs w:val="44"/>
        </w:rPr>
        <w:t>审核”制实施办法</w:t>
      </w:r>
    </w:p>
    <w:p w:rsidR="002B3BBF" w:rsidRDefault="002B3BBF" w:rsidP="0036022F">
      <w:pPr>
        <w:spacing w:line="500" w:lineRule="exact"/>
        <w:jc w:val="center"/>
        <w:rPr>
          <w:rFonts w:ascii="华文中宋" w:eastAsia="华文中宋" w:hAnsi="华文中宋"/>
          <w:sz w:val="36"/>
          <w:szCs w:val="36"/>
        </w:rPr>
      </w:pPr>
    </w:p>
    <w:p w:rsidR="00541645" w:rsidRPr="00A15EA2" w:rsidRDefault="00541645" w:rsidP="00E23413">
      <w:pPr>
        <w:spacing w:line="500" w:lineRule="exact"/>
        <w:ind w:firstLineChars="200" w:firstLine="602"/>
        <w:rPr>
          <w:rStyle w:val="a5"/>
          <w:rFonts w:ascii="黑体" w:eastAsia="黑体" w:hAnsi="黑体"/>
          <w:sz w:val="30"/>
          <w:szCs w:val="30"/>
        </w:rPr>
      </w:pPr>
      <w:r w:rsidRPr="00A15EA2">
        <w:rPr>
          <w:rStyle w:val="a5"/>
          <w:rFonts w:ascii="黑体" w:eastAsia="黑体" w:hAnsi="黑体" w:hint="eastAsia"/>
          <w:sz w:val="30"/>
          <w:szCs w:val="30"/>
        </w:rPr>
        <w:t>一、</w:t>
      </w:r>
      <w:r w:rsidRPr="00A15EA2">
        <w:rPr>
          <w:rStyle w:val="a5"/>
          <w:rFonts w:ascii="黑体" w:eastAsia="黑体" w:hAnsi="黑体"/>
          <w:sz w:val="30"/>
          <w:szCs w:val="30"/>
        </w:rPr>
        <w:t>总则</w:t>
      </w:r>
    </w:p>
    <w:p w:rsidR="002B3BBF" w:rsidRPr="00933427" w:rsidRDefault="00541645" w:rsidP="00E23413">
      <w:pPr>
        <w:spacing w:line="500" w:lineRule="exact"/>
        <w:ind w:firstLineChars="200" w:firstLine="600"/>
        <w:rPr>
          <w:rFonts w:ascii="仿宋" w:eastAsia="仿宋" w:hAnsi="仿宋"/>
          <w:bCs/>
          <w:sz w:val="30"/>
          <w:szCs w:val="30"/>
        </w:rPr>
      </w:pPr>
      <w:r w:rsidRPr="00933427">
        <w:rPr>
          <w:rStyle w:val="a5"/>
          <w:rFonts w:ascii="仿宋" w:eastAsia="仿宋" w:hAnsi="仿宋"/>
          <w:b w:val="0"/>
          <w:sz w:val="30"/>
          <w:szCs w:val="30"/>
        </w:rPr>
        <w:t>为</w:t>
      </w:r>
      <w:r w:rsidRPr="00933427">
        <w:rPr>
          <w:rStyle w:val="a5"/>
          <w:rFonts w:ascii="仿宋" w:eastAsia="仿宋" w:hAnsi="仿宋" w:hint="eastAsia"/>
          <w:b w:val="0"/>
          <w:sz w:val="30"/>
          <w:szCs w:val="30"/>
        </w:rPr>
        <w:t>了</w:t>
      </w:r>
      <w:r w:rsidRPr="00933427">
        <w:rPr>
          <w:rStyle w:val="a5"/>
          <w:rFonts w:ascii="仿宋" w:eastAsia="仿宋" w:hAnsi="仿宋"/>
          <w:b w:val="0"/>
          <w:sz w:val="30"/>
          <w:szCs w:val="30"/>
        </w:rPr>
        <w:t>深化研究生教育改革，健</w:t>
      </w:r>
      <w:r w:rsidRPr="00933427">
        <w:rPr>
          <w:rStyle w:val="a5"/>
          <w:rFonts w:ascii="仿宋" w:eastAsia="仿宋" w:hAnsi="仿宋" w:hint="eastAsia"/>
          <w:b w:val="0"/>
          <w:sz w:val="30"/>
          <w:szCs w:val="30"/>
        </w:rPr>
        <w:t>全</w:t>
      </w:r>
      <w:r w:rsidRPr="00933427">
        <w:rPr>
          <w:rStyle w:val="a5"/>
          <w:rFonts w:ascii="仿宋" w:eastAsia="仿宋" w:hAnsi="仿宋"/>
          <w:b w:val="0"/>
          <w:sz w:val="30"/>
          <w:szCs w:val="30"/>
        </w:rPr>
        <w:t>完善</w:t>
      </w:r>
      <w:r w:rsidRPr="00933427">
        <w:rPr>
          <w:rStyle w:val="a5"/>
          <w:rFonts w:ascii="仿宋" w:eastAsia="仿宋" w:hAnsi="仿宋" w:hint="eastAsia"/>
          <w:b w:val="0"/>
          <w:sz w:val="30"/>
          <w:szCs w:val="30"/>
        </w:rPr>
        <w:t>、</w:t>
      </w:r>
      <w:r w:rsidRPr="00933427">
        <w:rPr>
          <w:rStyle w:val="a5"/>
          <w:rFonts w:ascii="仿宋" w:eastAsia="仿宋" w:hAnsi="仿宋"/>
          <w:b w:val="0"/>
          <w:sz w:val="30"/>
          <w:szCs w:val="30"/>
        </w:rPr>
        <w:t>科学</w:t>
      </w:r>
      <w:r w:rsidRPr="00933427">
        <w:rPr>
          <w:rStyle w:val="a5"/>
          <w:rFonts w:ascii="仿宋" w:eastAsia="仿宋" w:hAnsi="仿宋" w:hint="eastAsia"/>
          <w:b w:val="0"/>
          <w:sz w:val="30"/>
          <w:szCs w:val="30"/>
        </w:rPr>
        <w:t>、</w:t>
      </w:r>
      <w:r w:rsidRPr="00933427">
        <w:rPr>
          <w:rStyle w:val="a5"/>
          <w:rFonts w:ascii="仿宋" w:eastAsia="仿宋" w:hAnsi="仿宋"/>
          <w:b w:val="0"/>
          <w:sz w:val="30"/>
          <w:szCs w:val="30"/>
        </w:rPr>
        <w:t>公正的招生选拔机制，提高博士研究生的招生选拔质量，</w:t>
      </w:r>
      <w:r w:rsidRPr="00933427">
        <w:rPr>
          <w:rStyle w:val="a5"/>
          <w:rFonts w:ascii="仿宋" w:eastAsia="仿宋" w:hAnsi="仿宋" w:hint="eastAsia"/>
          <w:b w:val="0"/>
          <w:sz w:val="30"/>
          <w:szCs w:val="30"/>
        </w:rPr>
        <w:t>根据《南京理工大学博士研究生招生“申请—审核”制实施办法（2015年修订）</w:t>
      </w:r>
      <w:r w:rsidR="00AA08EC">
        <w:rPr>
          <w:rStyle w:val="a5"/>
          <w:rFonts w:ascii="仿宋" w:eastAsia="仿宋" w:hAnsi="仿宋" w:hint="eastAsia"/>
          <w:b w:val="0"/>
          <w:sz w:val="30"/>
          <w:szCs w:val="30"/>
        </w:rPr>
        <w:t>》</w:t>
      </w:r>
      <w:r w:rsidRPr="00933427">
        <w:rPr>
          <w:rStyle w:val="a5"/>
          <w:rFonts w:ascii="仿宋" w:eastAsia="仿宋" w:hAnsi="仿宋" w:hint="eastAsia"/>
          <w:b w:val="0"/>
          <w:sz w:val="30"/>
          <w:szCs w:val="30"/>
        </w:rPr>
        <w:t>，结合管理科学与工程专业的实际情况，</w:t>
      </w:r>
      <w:r w:rsidRPr="00933427">
        <w:rPr>
          <w:rStyle w:val="a5"/>
          <w:rFonts w:ascii="仿宋" w:eastAsia="仿宋" w:hAnsi="仿宋"/>
          <w:b w:val="0"/>
          <w:sz w:val="30"/>
          <w:szCs w:val="30"/>
        </w:rPr>
        <w:t xml:space="preserve">制定本实施办法。 </w:t>
      </w:r>
    </w:p>
    <w:p w:rsidR="002B3BBF" w:rsidRPr="00CF0BC7" w:rsidRDefault="002B3BBF" w:rsidP="00E23413">
      <w:pPr>
        <w:adjustRightInd w:val="0"/>
        <w:snapToGrid w:val="0"/>
        <w:spacing w:line="500" w:lineRule="exact"/>
        <w:ind w:firstLineChars="200" w:firstLine="600"/>
        <w:rPr>
          <w:rStyle w:val="vcatetitle3"/>
          <w:rFonts w:ascii="黑体" w:eastAsia="黑体" w:cs="Tahoma"/>
          <w:color w:val="000000"/>
          <w:sz w:val="30"/>
          <w:szCs w:val="30"/>
        </w:rPr>
      </w:pPr>
      <w:r w:rsidRPr="00CF0BC7">
        <w:rPr>
          <w:rStyle w:val="vcatetitle3"/>
          <w:rFonts w:ascii="黑体" w:eastAsia="黑体" w:cs="Tahoma" w:hint="eastAsia"/>
          <w:color w:val="000000"/>
          <w:sz w:val="30"/>
          <w:szCs w:val="30"/>
        </w:rPr>
        <w:t>二、申请条件</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t>1</w:t>
      </w:r>
      <w:r w:rsidRPr="00CF0BC7">
        <w:rPr>
          <w:rFonts w:ascii="仿宋_GB2312" w:eastAsia="仿宋_GB2312" w:hAnsi="仿宋" w:hint="eastAsia"/>
          <w:sz w:val="30"/>
          <w:szCs w:val="30"/>
        </w:rPr>
        <w:t>、申请者须符合国家规定的报考基本条件。</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t>2</w:t>
      </w:r>
      <w:r w:rsidRPr="00CF0BC7">
        <w:rPr>
          <w:rFonts w:ascii="仿宋_GB2312" w:eastAsia="仿宋_GB2312" w:hAnsi="仿宋" w:hint="eastAsia"/>
          <w:sz w:val="30"/>
          <w:szCs w:val="30"/>
        </w:rPr>
        <w:t>、申请者外语水平要求：</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1</w:t>
      </w:r>
      <w:r w:rsidRPr="00CF0BC7">
        <w:rPr>
          <w:rFonts w:ascii="仿宋_GB2312" w:eastAsia="仿宋_GB2312" w:hAnsi="仿宋" w:hint="eastAsia"/>
          <w:sz w:val="30"/>
          <w:szCs w:val="30"/>
        </w:rPr>
        <w:t>）申请者英语水平须达到以下条件之一：</w:t>
      </w:r>
    </w:p>
    <w:p w:rsidR="002B3BBF" w:rsidRPr="00CF0BC7" w:rsidRDefault="002B3BBF" w:rsidP="00E23413">
      <w:pPr>
        <w:tabs>
          <w:tab w:val="left" w:pos="3645"/>
        </w:tabs>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fldChar w:fldCharType="begin"/>
      </w:r>
      <w:r w:rsidRPr="00CF0BC7">
        <w:rPr>
          <w:rFonts w:ascii="仿宋_GB2312" w:eastAsia="仿宋_GB2312" w:hAnsi="仿宋"/>
          <w:sz w:val="30"/>
          <w:szCs w:val="30"/>
        </w:rPr>
        <w:instrText xml:space="preserve"> = 1 \* GB3 </w:instrText>
      </w:r>
      <w:r w:rsidRPr="00CF0BC7">
        <w:rPr>
          <w:rFonts w:ascii="仿宋_GB2312" w:eastAsia="仿宋_GB2312" w:hAnsi="仿宋"/>
          <w:sz w:val="30"/>
          <w:szCs w:val="30"/>
        </w:rPr>
        <w:fldChar w:fldCharType="separate"/>
      </w:r>
      <w:r w:rsidRPr="00CF0BC7">
        <w:rPr>
          <w:rFonts w:ascii="仿宋_GB2312" w:eastAsia="仿宋_GB2312" w:hAnsi="仿宋" w:hint="eastAsia"/>
          <w:sz w:val="30"/>
          <w:szCs w:val="30"/>
        </w:rPr>
        <w:t>①</w:t>
      </w:r>
      <w:r w:rsidRPr="00CF0BC7">
        <w:rPr>
          <w:rFonts w:ascii="仿宋_GB2312" w:eastAsia="仿宋_GB2312" w:hAnsi="仿宋"/>
          <w:sz w:val="30"/>
          <w:szCs w:val="30"/>
        </w:rPr>
        <w:fldChar w:fldCharType="end"/>
      </w:r>
      <w:r w:rsidRPr="00CF0BC7">
        <w:rPr>
          <w:rFonts w:ascii="仿宋_GB2312" w:eastAsia="仿宋_GB2312" w:hAnsi="仿宋"/>
          <w:sz w:val="30"/>
          <w:szCs w:val="30"/>
        </w:rPr>
        <w:t>CET-6</w:t>
      </w:r>
      <w:r w:rsidRPr="00CF0BC7">
        <w:rPr>
          <w:rFonts w:ascii="仿宋_GB2312" w:eastAsia="仿宋_GB2312" w:hAnsi="仿宋" w:hint="eastAsia"/>
          <w:sz w:val="30"/>
          <w:szCs w:val="30"/>
        </w:rPr>
        <w:t>≥</w:t>
      </w:r>
      <w:r w:rsidRPr="00CF0BC7">
        <w:rPr>
          <w:rFonts w:ascii="仿宋_GB2312" w:eastAsia="仿宋_GB2312" w:hAnsi="仿宋"/>
          <w:sz w:val="30"/>
          <w:szCs w:val="30"/>
        </w:rPr>
        <w:t>430</w:t>
      </w:r>
      <w:r w:rsidRPr="00CF0BC7">
        <w:rPr>
          <w:rFonts w:ascii="仿宋_GB2312" w:eastAsia="仿宋_GB2312" w:hAnsi="仿宋" w:hint="eastAsia"/>
          <w:sz w:val="30"/>
          <w:szCs w:val="30"/>
        </w:rPr>
        <w:t>；</w:t>
      </w:r>
      <w:r w:rsidR="00933427">
        <w:rPr>
          <w:rFonts w:ascii="仿宋_GB2312" w:eastAsia="仿宋_GB2312" w:hAnsi="仿宋"/>
          <w:sz w:val="30"/>
          <w:szCs w:val="30"/>
        </w:rPr>
        <w:tab/>
      </w:r>
    </w:p>
    <w:p w:rsidR="002B3BBF" w:rsidRPr="00CF0BC7" w:rsidRDefault="002B3BBF" w:rsidP="0048638B">
      <w:pPr>
        <w:tabs>
          <w:tab w:val="left" w:pos="3645"/>
        </w:tabs>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fldChar w:fldCharType="begin"/>
      </w:r>
      <w:r w:rsidRPr="00CF0BC7">
        <w:rPr>
          <w:rFonts w:ascii="仿宋_GB2312" w:eastAsia="仿宋_GB2312" w:hAnsi="仿宋"/>
          <w:sz w:val="30"/>
          <w:szCs w:val="30"/>
        </w:rPr>
        <w:instrText xml:space="preserve"> = 2 \* GB3 </w:instrText>
      </w:r>
      <w:r w:rsidRPr="00CF0BC7">
        <w:rPr>
          <w:rFonts w:ascii="仿宋_GB2312" w:eastAsia="仿宋_GB2312" w:hAnsi="仿宋"/>
          <w:sz w:val="30"/>
          <w:szCs w:val="30"/>
        </w:rPr>
        <w:fldChar w:fldCharType="separate"/>
      </w:r>
      <w:r w:rsidRPr="00CF0BC7">
        <w:rPr>
          <w:rFonts w:ascii="仿宋_GB2312" w:eastAsia="仿宋_GB2312" w:hAnsi="仿宋" w:hint="eastAsia"/>
          <w:sz w:val="30"/>
          <w:szCs w:val="30"/>
        </w:rPr>
        <w:t>②</w:t>
      </w:r>
      <w:r w:rsidRPr="00CF0BC7">
        <w:rPr>
          <w:rFonts w:ascii="仿宋_GB2312" w:eastAsia="仿宋_GB2312" w:hAnsi="仿宋"/>
          <w:sz w:val="30"/>
          <w:szCs w:val="30"/>
        </w:rPr>
        <w:fldChar w:fldCharType="end"/>
      </w:r>
      <w:r>
        <w:rPr>
          <w:rFonts w:ascii="仿宋_GB2312" w:eastAsia="仿宋_GB2312" w:hAnsi="仿宋"/>
          <w:sz w:val="30"/>
          <w:szCs w:val="30"/>
        </w:rPr>
        <w:t>IELTS</w:t>
      </w:r>
      <w:r w:rsidRPr="00CF0BC7">
        <w:rPr>
          <w:rFonts w:ascii="仿宋_GB2312" w:eastAsia="仿宋_GB2312" w:hAnsi="仿宋" w:hint="eastAsia"/>
          <w:sz w:val="30"/>
          <w:szCs w:val="30"/>
        </w:rPr>
        <w:t>≥</w:t>
      </w:r>
      <w:r w:rsidRPr="00CF0BC7">
        <w:rPr>
          <w:rFonts w:ascii="仿宋_GB2312" w:eastAsia="仿宋_GB2312" w:hAnsi="仿宋"/>
          <w:sz w:val="30"/>
          <w:szCs w:val="30"/>
        </w:rPr>
        <w:t>6.0</w:t>
      </w:r>
      <w:r w:rsidRPr="00CF0BC7">
        <w:rPr>
          <w:rFonts w:ascii="仿宋_GB2312" w:eastAsia="仿宋_GB2312" w:hAnsi="仿宋" w:hint="eastAsia"/>
          <w:sz w:val="30"/>
          <w:szCs w:val="30"/>
        </w:rPr>
        <w:t>；</w:t>
      </w:r>
      <w:r w:rsidR="0048638B">
        <w:rPr>
          <w:rFonts w:ascii="仿宋_GB2312" w:eastAsia="仿宋_GB2312" w:hAnsi="仿宋"/>
          <w:sz w:val="30"/>
          <w:szCs w:val="30"/>
        </w:rPr>
        <w:tab/>
      </w:r>
      <w:bookmarkStart w:id="0" w:name="_GoBack"/>
      <w:bookmarkEnd w:id="0"/>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fldChar w:fldCharType="begin"/>
      </w:r>
      <w:r w:rsidRPr="00CF0BC7">
        <w:rPr>
          <w:rFonts w:ascii="仿宋_GB2312" w:eastAsia="仿宋_GB2312" w:hAnsi="仿宋"/>
          <w:sz w:val="30"/>
          <w:szCs w:val="30"/>
        </w:rPr>
        <w:instrText xml:space="preserve"> = 3 \* GB3 </w:instrText>
      </w:r>
      <w:r w:rsidRPr="00CF0BC7">
        <w:rPr>
          <w:rFonts w:ascii="仿宋_GB2312" w:eastAsia="仿宋_GB2312" w:hAnsi="仿宋"/>
          <w:sz w:val="30"/>
          <w:szCs w:val="30"/>
        </w:rPr>
        <w:fldChar w:fldCharType="separate"/>
      </w:r>
      <w:r w:rsidRPr="00CF0BC7">
        <w:rPr>
          <w:rFonts w:ascii="仿宋_GB2312" w:eastAsia="仿宋_GB2312" w:hAnsi="仿宋" w:hint="eastAsia"/>
          <w:sz w:val="30"/>
          <w:szCs w:val="30"/>
        </w:rPr>
        <w:t>③</w:t>
      </w:r>
      <w:r w:rsidRPr="00CF0BC7">
        <w:rPr>
          <w:rFonts w:ascii="仿宋_GB2312" w:eastAsia="仿宋_GB2312" w:hAnsi="仿宋"/>
          <w:sz w:val="30"/>
          <w:szCs w:val="30"/>
        </w:rPr>
        <w:fldChar w:fldCharType="end"/>
      </w:r>
      <w:r w:rsidRPr="00CF0BC7">
        <w:rPr>
          <w:rFonts w:ascii="仿宋_GB2312" w:eastAsia="仿宋_GB2312" w:hAnsi="仿宋"/>
          <w:sz w:val="30"/>
          <w:szCs w:val="30"/>
        </w:rPr>
        <w:t>TOEFL</w:t>
      </w:r>
      <w:r w:rsidRPr="00CF0BC7">
        <w:rPr>
          <w:rFonts w:ascii="仿宋_GB2312" w:eastAsia="仿宋_GB2312" w:hAnsi="仿宋" w:hint="eastAsia"/>
          <w:sz w:val="30"/>
          <w:szCs w:val="30"/>
        </w:rPr>
        <w:t>≥</w:t>
      </w:r>
      <w:r w:rsidRPr="00CF0BC7">
        <w:rPr>
          <w:rFonts w:ascii="仿宋_GB2312" w:eastAsia="仿宋_GB2312" w:hAnsi="仿宋"/>
          <w:sz w:val="30"/>
          <w:szCs w:val="30"/>
        </w:rPr>
        <w:t>90</w:t>
      </w:r>
      <w:r w:rsidRPr="00CF0BC7">
        <w:rPr>
          <w:rFonts w:ascii="仿宋_GB2312" w:eastAsia="仿宋_GB2312" w:hAnsi="仿宋" w:hint="eastAsia"/>
          <w:sz w:val="30"/>
          <w:szCs w:val="30"/>
        </w:rPr>
        <w:t>；</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fldChar w:fldCharType="begin"/>
      </w:r>
      <w:r w:rsidRPr="00CF0BC7">
        <w:rPr>
          <w:rFonts w:ascii="仿宋_GB2312" w:eastAsia="仿宋_GB2312" w:hAnsi="仿宋"/>
          <w:sz w:val="30"/>
          <w:szCs w:val="30"/>
        </w:rPr>
        <w:instrText xml:space="preserve"> = 4 \* GB3 </w:instrText>
      </w:r>
      <w:r w:rsidRPr="00CF0BC7">
        <w:rPr>
          <w:rFonts w:ascii="仿宋_GB2312" w:eastAsia="仿宋_GB2312" w:hAnsi="仿宋"/>
          <w:sz w:val="30"/>
          <w:szCs w:val="30"/>
        </w:rPr>
        <w:fldChar w:fldCharType="separate"/>
      </w:r>
      <w:r w:rsidRPr="00CF0BC7">
        <w:rPr>
          <w:rFonts w:ascii="仿宋_GB2312" w:eastAsia="仿宋_GB2312" w:hAnsi="仿宋" w:hint="eastAsia"/>
          <w:sz w:val="30"/>
          <w:szCs w:val="30"/>
        </w:rPr>
        <w:t>④</w:t>
      </w:r>
      <w:r w:rsidRPr="00CF0BC7">
        <w:rPr>
          <w:rFonts w:ascii="仿宋_GB2312" w:eastAsia="仿宋_GB2312" w:hAnsi="仿宋"/>
          <w:sz w:val="30"/>
          <w:szCs w:val="30"/>
        </w:rPr>
        <w:fldChar w:fldCharType="end"/>
      </w:r>
      <w:r w:rsidRPr="00CF0BC7">
        <w:rPr>
          <w:rFonts w:ascii="仿宋_GB2312" w:eastAsia="仿宋_GB2312" w:hAnsi="仿宋" w:hint="eastAsia"/>
          <w:sz w:val="30"/>
          <w:szCs w:val="30"/>
        </w:rPr>
        <w:t>作为第一作者在英文国际期刊</w:t>
      </w:r>
      <w:r w:rsidR="00AA08EC" w:rsidRPr="00D07FE1">
        <w:rPr>
          <w:rFonts w:ascii="仿宋_GB2312" w:eastAsia="仿宋_GB2312" w:hAnsi="仿宋" w:hint="eastAsia"/>
          <w:sz w:val="30"/>
          <w:szCs w:val="30"/>
        </w:rPr>
        <w:t>（正刊）</w:t>
      </w:r>
      <w:r w:rsidRPr="00D07FE1">
        <w:rPr>
          <w:rFonts w:ascii="仿宋_GB2312" w:eastAsia="仿宋_GB2312" w:hAnsi="仿宋" w:hint="eastAsia"/>
          <w:sz w:val="30"/>
          <w:szCs w:val="30"/>
        </w:rPr>
        <w:t>上发表过英文专业学术论文</w:t>
      </w:r>
      <w:r w:rsidR="00AA08EC" w:rsidRPr="00D07FE1">
        <w:rPr>
          <w:rFonts w:ascii="仿宋_GB2312" w:eastAsia="仿宋_GB2312" w:hAnsi="仿宋" w:hint="eastAsia"/>
          <w:sz w:val="30"/>
          <w:szCs w:val="30"/>
        </w:rPr>
        <w:t>（不含网络期刊）</w:t>
      </w:r>
      <w:r w:rsidRPr="00D07FE1">
        <w:rPr>
          <w:rFonts w:ascii="仿宋_GB2312" w:eastAsia="仿宋_GB2312" w:hAnsi="仿宋" w:hint="eastAsia"/>
          <w:sz w:val="30"/>
          <w:szCs w:val="30"/>
        </w:rPr>
        <w:t>；</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fldChar w:fldCharType="begin"/>
      </w:r>
      <w:r w:rsidRPr="00CF0BC7">
        <w:rPr>
          <w:rFonts w:ascii="仿宋_GB2312" w:eastAsia="仿宋_GB2312" w:hAnsi="仿宋"/>
          <w:sz w:val="30"/>
          <w:szCs w:val="30"/>
        </w:rPr>
        <w:instrText xml:space="preserve"> = 5 \* GB3 </w:instrText>
      </w:r>
      <w:r w:rsidRPr="00CF0BC7">
        <w:rPr>
          <w:rFonts w:ascii="仿宋_GB2312" w:eastAsia="仿宋_GB2312" w:hAnsi="仿宋"/>
          <w:sz w:val="30"/>
          <w:szCs w:val="30"/>
        </w:rPr>
        <w:fldChar w:fldCharType="separate"/>
      </w:r>
      <w:r w:rsidRPr="00CF0BC7">
        <w:rPr>
          <w:rFonts w:ascii="仿宋_GB2312" w:eastAsia="仿宋_GB2312" w:hAnsi="仿宋" w:hint="eastAsia"/>
          <w:sz w:val="30"/>
          <w:szCs w:val="30"/>
        </w:rPr>
        <w:t>⑤</w:t>
      </w:r>
      <w:r w:rsidRPr="00CF0BC7">
        <w:rPr>
          <w:rFonts w:ascii="仿宋_GB2312" w:eastAsia="仿宋_GB2312" w:hAnsi="仿宋"/>
          <w:sz w:val="30"/>
          <w:szCs w:val="30"/>
        </w:rPr>
        <w:fldChar w:fldCharType="end"/>
      </w:r>
      <w:r w:rsidRPr="00CF0BC7">
        <w:rPr>
          <w:rFonts w:ascii="仿宋_GB2312" w:eastAsia="仿宋_GB2312" w:hAnsi="仿宋" w:hint="eastAsia"/>
          <w:sz w:val="30"/>
          <w:szCs w:val="30"/>
        </w:rPr>
        <w:t>曾在英语国家留学（或连续工作）一年以上（须提供证明）。</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其中第</w:t>
      </w:r>
      <w:r w:rsidRPr="00CF0BC7">
        <w:rPr>
          <w:rFonts w:ascii="仿宋_GB2312" w:eastAsia="仿宋_GB2312" w:hAnsi="仿宋"/>
          <w:sz w:val="30"/>
          <w:szCs w:val="30"/>
        </w:rPr>
        <w:fldChar w:fldCharType="begin"/>
      </w:r>
      <w:r w:rsidRPr="00CF0BC7">
        <w:rPr>
          <w:rFonts w:ascii="仿宋_GB2312" w:eastAsia="仿宋_GB2312" w:hAnsi="仿宋"/>
          <w:sz w:val="30"/>
          <w:szCs w:val="30"/>
        </w:rPr>
        <w:instrText xml:space="preserve"> = 1 \* GB3 </w:instrText>
      </w:r>
      <w:r w:rsidRPr="00CF0BC7">
        <w:rPr>
          <w:rFonts w:ascii="仿宋_GB2312" w:eastAsia="仿宋_GB2312" w:hAnsi="仿宋"/>
          <w:sz w:val="30"/>
          <w:szCs w:val="30"/>
        </w:rPr>
        <w:fldChar w:fldCharType="separate"/>
      </w:r>
      <w:r w:rsidRPr="00CF0BC7">
        <w:rPr>
          <w:rFonts w:ascii="仿宋_GB2312" w:eastAsia="仿宋_GB2312" w:hAnsi="仿宋" w:hint="eastAsia"/>
          <w:sz w:val="30"/>
          <w:szCs w:val="30"/>
        </w:rPr>
        <w:t>①</w:t>
      </w:r>
      <w:r w:rsidRPr="00CF0BC7">
        <w:rPr>
          <w:rFonts w:ascii="仿宋_GB2312" w:eastAsia="仿宋_GB2312" w:hAnsi="仿宋"/>
          <w:sz w:val="30"/>
          <w:szCs w:val="30"/>
        </w:rPr>
        <w:fldChar w:fldCharType="end"/>
      </w:r>
      <w:r w:rsidRPr="00CF0BC7">
        <w:rPr>
          <w:rFonts w:ascii="仿宋_GB2312" w:eastAsia="仿宋_GB2312" w:hAnsi="仿宋"/>
          <w:sz w:val="30"/>
          <w:szCs w:val="30"/>
        </w:rPr>
        <w:t>-</w:t>
      </w:r>
      <w:r w:rsidRPr="00CF0BC7">
        <w:rPr>
          <w:rFonts w:ascii="仿宋_GB2312" w:eastAsia="仿宋_GB2312" w:hAnsi="仿宋"/>
          <w:sz w:val="30"/>
          <w:szCs w:val="30"/>
        </w:rPr>
        <w:fldChar w:fldCharType="begin"/>
      </w:r>
      <w:r w:rsidRPr="00CF0BC7">
        <w:rPr>
          <w:rFonts w:ascii="仿宋_GB2312" w:eastAsia="仿宋_GB2312" w:hAnsi="仿宋"/>
          <w:sz w:val="30"/>
          <w:szCs w:val="30"/>
        </w:rPr>
        <w:instrText xml:space="preserve"> = 4 \* GB3 </w:instrText>
      </w:r>
      <w:r w:rsidRPr="00CF0BC7">
        <w:rPr>
          <w:rFonts w:ascii="仿宋_GB2312" w:eastAsia="仿宋_GB2312" w:hAnsi="仿宋"/>
          <w:sz w:val="30"/>
          <w:szCs w:val="30"/>
        </w:rPr>
        <w:fldChar w:fldCharType="separate"/>
      </w:r>
      <w:r w:rsidRPr="00CF0BC7">
        <w:rPr>
          <w:rFonts w:ascii="仿宋_GB2312" w:eastAsia="仿宋_GB2312" w:hAnsi="仿宋" w:hint="eastAsia"/>
          <w:sz w:val="30"/>
          <w:szCs w:val="30"/>
        </w:rPr>
        <w:t>④</w:t>
      </w:r>
      <w:r w:rsidRPr="00CF0BC7">
        <w:rPr>
          <w:rFonts w:ascii="仿宋_GB2312" w:eastAsia="仿宋_GB2312" w:hAnsi="仿宋"/>
          <w:sz w:val="30"/>
          <w:szCs w:val="30"/>
        </w:rPr>
        <w:fldChar w:fldCharType="end"/>
      </w:r>
      <w:r w:rsidRPr="00CF0BC7">
        <w:rPr>
          <w:rFonts w:ascii="仿宋_GB2312" w:eastAsia="仿宋_GB2312" w:hAnsi="仿宋" w:hint="eastAsia"/>
          <w:sz w:val="30"/>
          <w:szCs w:val="30"/>
        </w:rPr>
        <w:t>项的时间范围为近五年。</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2</w:t>
      </w:r>
      <w:r w:rsidRPr="00CF0BC7">
        <w:rPr>
          <w:rFonts w:ascii="仿宋_GB2312" w:eastAsia="仿宋_GB2312" w:hAnsi="仿宋" w:hint="eastAsia"/>
          <w:sz w:val="30"/>
          <w:szCs w:val="30"/>
        </w:rPr>
        <w:t>）小语种仅限日语、俄语、德语，参照英语水平条件。</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t>3</w:t>
      </w:r>
      <w:r w:rsidRPr="00CF0BC7">
        <w:rPr>
          <w:rFonts w:ascii="仿宋_GB2312" w:eastAsia="仿宋_GB2312" w:hAnsi="仿宋" w:hint="eastAsia"/>
          <w:sz w:val="30"/>
          <w:szCs w:val="30"/>
        </w:rPr>
        <w:t>、申请者专业理论基础扎实，具有较强的创新意识、科研能力和培养潜质，已取得一定的学术成果，包括作为主要成员参与重要科研项目或获得省部级以上科技奖励、或作为第一作者发表高水平学术论文、或获得国家授权发明专利、或在全国研究生创新竞赛中获得奖励等。</w:t>
      </w:r>
    </w:p>
    <w:p w:rsidR="002B3BBF"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t>4</w:t>
      </w:r>
      <w:r w:rsidRPr="00CF0BC7">
        <w:rPr>
          <w:rFonts w:ascii="仿宋_GB2312" w:eastAsia="仿宋_GB2312" w:hAnsi="仿宋" w:hint="eastAsia"/>
          <w:sz w:val="30"/>
          <w:szCs w:val="30"/>
        </w:rPr>
        <w:t>、申请者未达到第二条规定的外语水平要求，但学术成果</w:t>
      </w:r>
      <w:r w:rsidRPr="00CF0BC7">
        <w:rPr>
          <w:rFonts w:ascii="仿宋_GB2312" w:eastAsia="仿宋_GB2312" w:hAnsi="仿宋" w:hint="eastAsia"/>
          <w:sz w:val="30"/>
          <w:szCs w:val="30"/>
        </w:rPr>
        <w:lastRenderedPageBreak/>
        <w:t>或综合素质较为突出，学院同意选拔进入综合考核阶段，应在综合考核过程中对其进行外语笔试考核。</w:t>
      </w:r>
    </w:p>
    <w:p w:rsidR="00541645" w:rsidRPr="00B702DF" w:rsidRDefault="00541645" w:rsidP="00E23413">
      <w:pPr>
        <w:spacing w:line="500" w:lineRule="exact"/>
        <w:ind w:firstLineChars="200" w:firstLine="602"/>
        <w:rPr>
          <w:rStyle w:val="a5"/>
          <w:rFonts w:ascii="黑体" w:eastAsia="黑体" w:hAnsi="黑体"/>
          <w:sz w:val="30"/>
          <w:szCs w:val="30"/>
        </w:rPr>
      </w:pPr>
      <w:r w:rsidRPr="00B702DF">
        <w:rPr>
          <w:rStyle w:val="a5"/>
          <w:rFonts w:ascii="黑体" w:eastAsia="黑体" w:hAnsi="黑体" w:hint="eastAsia"/>
          <w:sz w:val="30"/>
          <w:szCs w:val="30"/>
        </w:rPr>
        <w:t>三、</w:t>
      </w:r>
      <w:r w:rsidRPr="00B702DF">
        <w:rPr>
          <w:rStyle w:val="a5"/>
          <w:rFonts w:ascii="黑体" w:eastAsia="黑体" w:hAnsi="黑体"/>
          <w:sz w:val="30"/>
          <w:szCs w:val="30"/>
        </w:rPr>
        <w:t>招生计划</w:t>
      </w:r>
    </w:p>
    <w:p w:rsidR="00AA08EC" w:rsidRPr="00B702DF" w:rsidRDefault="00541645" w:rsidP="00E23413">
      <w:pPr>
        <w:spacing w:line="500" w:lineRule="exact"/>
        <w:ind w:firstLineChars="200" w:firstLine="600"/>
        <w:rPr>
          <w:rFonts w:ascii="仿宋" w:eastAsia="仿宋" w:hAnsi="仿宋"/>
          <w:bCs/>
          <w:sz w:val="30"/>
          <w:szCs w:val="30"/>
        </w:rPr>
      </w:pPr>
      <w:r w:rsidRPr="00933427">
        <w:rPr>
          <w:rStyle w:val="a5"/>
          <w:rFonts w:ascii="仿宋" w:eastAsia="仿宋" w:hAnsi="仿宋"/>
          <w:b w:val="0"/>
          <w:sz w:val="30"/>
          <w:szCs w:val="30"/>
        </w:rPr>
        <w:t>学院根据学校下达的年度博士研究生招生计划</w:t>
      </w:r>
      <w:r w:rsidRPr="00933427">
        <w:rPr>
          <w:rStyle w:val="a5"/>
          <w:rFonts w:ascii="仿宋" w:eastAsia="仿宋" w:hAnsi="仿宋" w:hint="eastAsia"/>
          <w:b w:val="0"/>
          <w:sz w:val="30"/>
          <w:szCs w:val="30"/>
        </w:rPr>
        <w:t>，</w:t>
      </w:r>
      <w:r w:rsidRPr="00933427">
        <w:rPr>
          <w:rStyle w:val="a5"/>
          <w:rFonts w:ascii="仿宋" w:eastAsia="仿宋" w:hAnsi="仿宋"/>
          <w:b w:val="0"/>
          <w:sz w:val="30"/>
          <w:szCs w:val="30"/>
        </w:rPr>
        <w:t>确定实行</w:t>
      </w:r>
      <w:r w:rsidRPr="00933427">
        <w:rPr>
          <w:rStyle w:val="a5"/>
          <w:rFonts w:ascii="仿宋" w:eastAsia="仿宋" w:hAnsi="仿宋" w:hint="eastAsia"/>
          <w:b w:val="0"/>
          <w:sz w:val="30"/>
          <w:szCs w:val="30"/>
        </w:rPr>
        <w:t>“</w:t>
      </w:r>
      <w:r w:rsidRPr="00933427">
        <w:rPr>
          <w:rStyle w:val="a5"/>
          <w:rFonts w:ascii="仿宋" w:eastAsia="仿宋" w:hAnsi="仿宋"/>
          <w:b w:val="0"/>
          <w:sz w:val="30"/>
          <w:szCs w:val="30"/>
        </w:rPr>
        <w:t>申请-审核</w:t>
      </w:r>
      <w:r w:rsidRPr="00933427">
        <w:rPr>
          <w:rStyle w:val="a5"/>
          <w:rFonts w:ascii="仿宋" w:eastAsia="仿宋" w:hAnsi="仿宋" w:hint="eastAsia"/>
          <w:b w:val="0"/>
          <w:sz w:val="30"/>
          <w:szCs w:val="30"/>
        </w:rPr>
        <w:t>”</w:t>
      </w:r>
      <w:r w:rsidRPr="00933427">
        <w:rPr>
          <w:rStyle w:val="a5"/>
          <w:rFonts w:ascii="仿宋" w:eastAsia="仿宋" w:hAnsi="仿宋"/>
          <w:b w:val="0"/>
          <w:sz w:val="30"/>
          <w:szCs w:val="30"/>
        </w:rPr>
        <w:t>制的具体招生计划数和招生导师</w:t>
      </w:r>
      <w:r w:rsidRPr="00933427">
        <w:rPr>
          <w:rStyle w:val="a5"/>
          <w:rFonts w:ascii="仿宋" w:eastAsia="仿宋" w:hAnsi="仿宋" w:hint="eastAsia"/>
          <w:b w:val="0"/>
          <w:sz w:val="30"/>
          <w:szCs w:val="30"/>
        </w:rPr>
        <w:t>。</w:t>
      </w:r>
    </w:p>
    <w:p w:rsidR="002B3BBF" w:rsidRPr="00E23413" w:rsidRDefault="00545CC2" w:rsidP="00E23413">
      <w:pPr>
        <w:spacing w:line="500" w:lineRule="exact"/>
        <w:ind w:firstLineChars="200" w:firstLine="602"/>
        <w:rPr>
          <w:rStyle w:val="a5"/>
          <w:rFonts w:hAnsi="黑体"/>
        </w:rPr>
      </w:pPr>
      <w:r w:rsidRPr="00E23413">
        <w:rPr>
          <w:rStyle w:val="a5"/>
          <w:rFonts w:ascii="黑体" w:eastAsia="黑体" w:hAnsi="黑体" w:hint="eastAsia"/>
          <w:sz w:val="30"/>
          <w:szCs w:val="30"/>
        </w:rPr>
        <w:t>四</w:t>
      </w:r>
      <w:r w:rsidR="002B3BBF" w:rsidRPr="00E23413">
        <w:rPr>
          <w:rStyle w:val="a5"/>
          <w:rFonts w:ascii="黑体" w:eastAsia="黑体" w:hAnsi="黑体" w:hint="eastAsia"/>
          <w:sz w:val="30"/>
          <w:szCs w:val="30"/>
        </w:rPr>
        <w:t>、工作程序</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t>1</w:t>
      </w:r>
      <w:r w:rsidRPr="00CF0BC7">
        <w:rPr>
          <w:rFonts w:ascii="仿宋_GB2312" w:eastAsia="仿宋_GB2312" w:hAnsi="仿宋" w:hint="eastAsia"/>
          <w:sz w:val="30"/>
          <w:szCs w:val="30"/>
        </w:rPr>
        <w:t>、考生申请</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申请者在规定的时间内进行网上报名，并将以下申请材料寄送至所报考学院审核：</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1</w:t>
      </w:r>
      <w:r w:rsidRPr="00CF0BC7">
        <w:rPr>
          <w:rFonts w:ascii="仿宋_GB2312" w:eastAsia="仿宋_GB2312" w:hAnsi="仿宋" w:hint="eastAsia"/>
          <w:sz w:val="30"/>
          <w:szCs w:val="30"/>
        </w:rPr>
        <w:t>）《南京理工大学攻读博士学位研究生申请表》一份；</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2</w:t>
      </w:r>
      <w:r w:rsidRPr="00CF0BC7">
        <w:rPr>
          <w:rFonts w:ascii="仿宋_GB2312" w:eastAsia="仿宋_GB2312" w:hAnsi="仿宋" w:hint="eastAsia"/>
          <w:sz w:val="30"/>
          <w:szCs w:val="30"/>
        </w:rPr>
        <w:t>）本人有效身份证复印件；</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3</w:t>
      </w:r>
      <w:r w:rsidRPr="00CF0BC7">
        <w:rPr>
          <w:rFonts w:ascii="仿宋_GB2312" w:eastAsia="仿宋_GB2312" w:hAnsi="仿宋" w:hint="eastAsia"/>
          <w:sz w:val="30"/>
          <w:szCs w:val="30"/>
        </w:rPr>
        <w:t>）本科及硕士阶段成绩单一份（须加盖所在学院或学校学习成绩管理部门公章），外语水平证明材料（如</w:t>
      </w:r>
      <w:r w:rsidRPr="00CF0BC7">
        <w:rPr>
          <w:rFonts w:ascii="仿宋_GB2312" w:eastAsia="仿宋_GB2312" w:hAnsi="仿宋"/>
          <w:sz w:val="30"/>
          <w:szCs w:val="30"/>
        </w:rPr>
        <w:t>CET-4</w:t>
      </w:r>
      <w:r w:rsidRPr="00CF0BC7">
        <w:rPr>
          <w:rFonts w:ascii="仿宋_GB2312" w:eastAsia="仿宋_GB2312" w:hAnsi="仿宋" w:hint="eastAsia"/>
          <w:sz w:val="30"/>
          <w:szCs w:val="30"/>
        </w:rPr>
        <w:t>、</w:t>
      </w:r>
      <w:r w:rsidRPr="00CF0BC7">
        <w:rPr>
          <w:rFonts w:ascii="仿宋_GB2312" w:eastAsia="仿宋_GB2312" w:hAnsi="仿宋"/>
          <w:sz w:val="30"/>
          <w:szCs w:val="30"/>
        </w:rPr>
        <w:t>CET-6</w:t>
      </w:r>
      <w:r w:rsidRPr="00CF0BC7">
        <w:rPr>
          <w:rFonts w:ascii="仿宋_GB2312" w:eastAsia="仿宋_GB2312" w:hAnsi="仿宋" w:hint="eastAsia"/>
          <w:sz w:val="30"/>
          <w:szCs w:val="30"/>
        </w:rPr>
        <w:t>、</w:t>
      </w:r>
      <w:r w:rsidRPr="00CF0BC7">
        <w:rPr>
          <w:rFonts w:ascii="仿宋_GB2312" w:eastAsia="仿宋_GB2312" w:hAnsi="仿宋"/>
          <w:sz w:val="30"/>
          <w:szCs w:val="30"/>
        </w:rPr>
        <w:t>TOEFL</w:t>
      </w:r>
      <w:r w:rsidRPr="00CF0BC7">
        <w:rPr>
          <w:rFonts w:ascii="仿宋_GB2312" w:eastAsia="仿宋_GB2312" w:hAnsi="仿宋" w:hint="eastAsia"/>
          <w:sz w:val="30"/>
          <w:szCs w:val="30"/>
        </w:rPr>
        <w:t>、</w:t>
      </w:r>
      <w:r w:rsidRPr="00CF0BC7">
        <w:rPr>
          <w:rFonts w:ascii="仿宋_GB2312" w:eastAsia="仿宋_GB2312" w:hAnsi="仿宋"/>
          <w:sz w:val="30"/>
          <w:szCs w:val="30"/>
        </w:rPr>
        <w:t>IELTS</w:t>
      </w:r>
      <w:r w:rsidRPr="00CF0BC7">
        <w:rPr>
          <w:rFonts w:ascii="仿宋_GB2312" w:eastAsia="仿宋_GB2312" w:hAnsi="仿宋" w:hint="eastAsia"/>
          <w:sz w:val="30"/>
          <w:szCs w:val="30"/>
        </w:rPr>
        <w:t>等的证书复印件或成绩单）；</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4</w:t>
      </w:r>
      <w:r w:rsidRPr="00CF0BC7">
        <w:rPr>
          <w:rFonts w:ascii="仿宋_GB2312" w:eastAsia="仿宋_GB2312" w:hAnsi="仿宋" w:hint="eastAsia"/>
          <w:sz w:val="30"/>
          <w:szCs w:val="30"/>
        </w:rPr>
        <w:t>）本科毕业证书和学位证书复印件各一份，往届生提供本科及硕士毕业证书和学位证书复印件各一份，应届生提供在学学校研究生学籍管理部门出具的应届毕业硕士生证明；</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5</w:t>
      </w:r>
      <w:r w:rsidRPr="00CF0BC7">
        <w:rPr>
          <w:rFonts w:ascii="仿宋_GB2312" w:eastAsia="仿宋_GB2312" w:hAnsi="仿宋" w:hint="eastAsia"/>
          <w:sz w:val="30"/>
          <w:szCs w:val="30"/>
        </w:rPr>
        <w:t>）硕士学位论文（应届生提供硕士学位论文简介及研究进展）；</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6</w:t>
      </w:r>
      <w:r w:rsidRPr="00CF0BC7">
        <w:rPr>
          <w:rFonts w:ascii="仿宋_GB2312" w:eastAsia="仿宋_GB2312" w:hAnsi="仿宋" w:hint="eastAsia"/>
          <w:sz w:val="30"/>
          <w:szCs w:val="30"/>
        </w:rPr>
        <w:t>）已公开发表（录用）的学术论文复印件一份；如有校级及以上获奖证书或其他可以证明考生科研能力和水平的材料，提供复印件一份；</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7</w:t>
      </w:r>
      <w:r w:rsidRPr="00CF0BC7">
        <w:rPr>
          <w:rFonts w:ascii="仿宋_GB2312" w:eastAsia="仿宋_GB2312" w:hAnsi="仿宋" w:hint="eastAsia"/>
          <w:sz w:val="30"/>
          <w:szCs w:val="30"/>
        </w:rPr>
        <w:t>）申请专业领域内两位教授的推荐信（密封后提交）；</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8</w:t>
      </w:r>
      <w:r w:rsidRPr="00CF0BC7">
        <w:rPr>
          <w:rFonts w:ascii="仿宋_GB2312" w:eastAsia="仿宋_GB2312" w:hAnsi="仿宋" w:hint="eastAsia"/>
          <w:sz w:val="30"/>
          <w:szCs w:val="30"/>
        </w:rPr>
        <w:t>）考生个人陈述（包含攻读博士学位期间研修计划）；</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9</w:t>
      </w:r>
      <w:r w:rsidRPr="00CF0BC7">
        <w:rPr>
          <w:rFonts w:ascii="仿宋_GB2312" w:eastAsia="仿宋_GB2312" w:hAnsi="仿宋" w:hint="eastAsia"/>
          <w:sz w:val="30"/>
          <w:szCs w:val="30"/>
        </w:rPr>
        <w:t>）考生体检表。</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t>2</w:t>
      </w:r>
      <w:r w:rsidRPr="00CF0BC7">
        <w:rPr>
          <w:rFonts w:ascii="仿宋_GB2312" w:eastAsia="仿宋_GB2312" w:hAnsi="仿宋" w:hint="eastAsia"/>
          <w:sz w:val="30"/>
          <w:szCs w:val="30"/>
        </w:rPr>
        <w:t>、资格审核</w:t>
      </w:r>
    </w:p>
    <w:p w:rsidR="00B702DF" w:rsidRDefault="002B3BBF" w:rsidP="00E23413">
      <w:pPr>
        <w:spacing w:line="500" w:lineRule="exact"/>
        <w:ind w:firstLineChars="200" w:firstLine="600"/>
        <w:rPr>
          <w:rFonts w:ascii="仿宋" w:eastAsia="仿宋" w:hAnsi="仿宋"/>
          <w:sz w:val="30"/>
          <w:szCs w:val="30"/>
        </w:rPr>
      </w:pPr>
      <w:r w:rsidRPr="00CF0BC7">
        <w:rPr>
          <w:rFonts w:ascii="仿宋_GB2312" w:eastAsia="仿宋_GB2312" w:hint="eastAsia"/>
          <w:sz w:val="30"/>
          <w:szCs w:val="30"/>
        </w:rPr>
        <w:t>（</w:t>
      </w:r>
      <w:r w:rsidRPr="00CF0BC7">
        <w:rPr>
          <w:rFonts w:ascii="仿宋_GB2312" w:eastAsia="仿宋_GB2312"/>
          <w:sz w:val="30"/>
          <w:szCs w:val="30"/>
        </w:rPr>
        <w:t>1</w:t>
      </w:r>
      <w:r w:rsidR="00A15EA2">
        <w:rPr>
          <w:rFonts w:ascii="仿宋_GB2312" w:eastAsia="仿宋_GB2312" w:hint="eastAsia"/>
          <w:sz w:val="30"/>
          <w:szCs w:val="30"/>
        </w:rPr>
        <w:t>）</w:t>
      </w:r>
      <w:r w:rsidR="00A15EA2" w:rsidRPr="00B702DF">
        <w:rPr>
          <w:rFonts w:ascii="仿宋" w:eastAsia="仿宋" w:hAnsi="仿宋" w:hint="eastAsia"/>
          <w:sz w:val="30"/>
          <w:szCs w:val="30"/>
        </w:rPr>
        <w:t>学院初审。</w:t>
      </w:r>
      <w:r w:rsidRPr="00B702DF">
        <w:rPr>
          <w:rFonts w:ascii="仿宋" w:eastAsia="仿宋" w:hAnsi="仿宋" w:hint="eastAsia"/>
          <w:sz w:val="30"/>
          <w:szCs w:val="30"/>
        </w:rPr>
        <w:t>学院组成材料审核工作组，依据考生提交</w:t>
      </w:r>
      <w:r w:rsidRPr="00B702DF">
        <w:rPr>
          <w:rFonts w:ascii="仿宋" w:eastAsia="仿宋" w:hAnsi="仿宋" w:hint="eastAsia"/>
          <w:sz w:val="30"/>
          <w:szCs w:val="30"/>
        </w:rPr>
        <w:lastRenderedPageBreak/>
        <w:t>的材料，对照申请条件进行考生申请资格审核。</w:t>
      </w:r>
    </w:p>
    <w:p w:rsidR="002B3BBF" w:rsidRPr="008A546E" w:rsidRDefault="00B702DF" w:rsidP="00E23413">
      <w:pPr>
        <w:spacing w:line="500" w:lineRule="exact"/>
        <w:ind w:firstLineChars="200" w:firstLine="600"/>
        <w:rPr>
          <w:rFonts w:ascii="仿宋" w:eastAsia="仿宋" w:hAnsi="仿宋"/>
          <w:bCs/>
          <w:sz w:val="30"/>
          <w:szCs w:val="30"/>
        </w:rPr>
      </w:pPr>
      <w:r w:rsidRPr="00B702DF">
        <w:rPr>
          <w:rStyle w:val="a5"/>
          <w:rFonts w:ascii="仿宋" w:eastAsia="仿宋" w:hAnsi="仿宋" w:hint="eastAsia"/>
          <w:b w:val="0"/>
          <w:sz w:val="30"/>
          <w:szCs w:val="30"/>
        </w:rPr>
        <w:t>考生参加初选时提交的复印件材料，在参加综合考核时必须将原件带自学院研究生教务办进行核验。未带原件或核验未通过者，视为初选不合格，取消其参加综合考核的资格。</w:t>
      </w:r>
    </w:p>
    <w:p w:rsidR="002B3BBF" w:rsidRPr="00CF0BC7" w:rsidRDefault="002B3BBF" w:rsidP="00E23413">
      <w:pPr>
        <w:spacing w:line="500" w:lineRule="exact"/>
        <w:ind w:firstLineChars="200" w:firstLine="600"/>
        <w:rPr>
          <w:rFonts w:ascii="仿宋_GB2312" w:eastAsia="仿宋_GB2312"/>
          <w:sz w:val="30"/>
          <w:szCs w:val="30"/>
        </w:rPr>
      </w:pPr>
      <w:r w:rsidRPr="00CF0BC7">
        <w:rPr>
          <w:rFonts w:ascii="仿宋_GB2312" w:eastAsia="仿宋_GB2312" w:hint="eastAsia"/>
          <w:sz w:val="30"/>
          <w:szCs w:val="30"/>
        </w:rPr>
        <w:t>（</w:t>
      </w:r>
      <w:r w:rsidRPr="00CF0BC7">
        <w:rPr>
          <w:rFonts w:ascii="仿宋_GB2312" w:eastAsia="仿宋_GB2312"/>
          <w:sz w:val="30"/>
          <w:szCs w:val="30"/>
        </w:rPr>
        <w:t>2</w:t>
      </w:r>
      <w:r w:rsidRPr="00CF0BC7">
        <w:rPr>
          <w:rFonts w:ascii="仿宋_GB2312" w:eastAsia="仿宋_GB2312" w:hint="eastAsia"/>
          <w:sz w:val="30"/>
          <w:szCs w:val="30"/>
        </w:rPr>
        <w:t>）导师审核推荐。学院将通过</w:t>
      </w:r>
      <w:r>
        <w:rPr>
          <w:rFonts w:ascii="仿宋_GB2312" w:eastAsia="仿宋_GB2312" w:hint="eastAsia"/>
          <w:sz w:val="30"/>
          <w:szCs w:val="30"/>
        </w:rPr>
        <w:t>学院初审</w:t>
      </w:r>
      <w:r w:rsidRPr="00CF0BC7">
        <w:rPr>
          <w:rFonts w:ascii="仿宋_GB2312" w:eastAsia="仿宋_GB2312" w:hint="eastAsia"/>
          <w:sz w:val="30"/>
          <w:szCs w:val="30"/>
        </w:rPr>
        <w:t>的</w:t>
      </w:r>
      <w:r>
        <w:rPr>
          <w:rFonts w:ascii="仿宋_GB2312" w:eastAsia="仿宋_GB2312" w:hint="eastAsia"/>
          <w:sz w:val="30"/>
          <w:szCs w:val="30"/>
        </w:rPr>
        <w:t>申请</w:t>
      </w:r>
      <w:r w:rsidRPr="00CF0BC7">
        <w:rPr>
          <w:rFonts w:ascii="仿宋_GB2312" w:eastAsia="仿宋_GB2312" w:hint="eastAsia"/>
          <w:sz w:val="30"/>
          <w:szCs w:val="30"/>
        </w:rPr>
        <w:t>材料送至考生所填报导师进行评估审核。导师依据学生的学习成绩、学术成果及提交的攻博期间研修计划书等进行评价，评价不合格者，取消申请资格。导师根据评价结果和招生名额，原则上按照</w:t>
      </w:r>
      <w:r w:rsidRPr="00CF0BC7">
        <w:rPr>
          <w:rFonts w:ascii="仿宋_GB2312" w:eastAsia="仿宋_GB2312"/>
          <w:sz w:val="30"/>
          <w:szCs w:val="30"/>
        </w:rPr>
        <w:t>1:3</w:t>
      </w:r>
      <w:r w:rsidRPr="00CF0BC7">
        <w:rPr>
          <w:rFonts w:ascii="仿宋_GB2312" w:eastAsia="仿宋_GB2312" w:hint="eastAsia"/>
          <w:sz w:val="30"/>
          <w:szCs w:val="30"/>
        </w:rPr>
        <w:t>的比例推荐进入综合考核阶段的考生名单，报名人数不足</w:t>
      </w:r>
      <w:r w:rsidRPr="00CF0BC7">
        <w:rPr>
          <w:rFonts w:ascii="仿宋_GB2312" w:eastAsia="仿宋_GB2312"/>
          <w:sz w:val="30"/>
          <w:szCs w:val="30"/>
        </w:rPr>
        <w:t>1:3</w:t>
      </w:r>
      <w:r w:rsidRPr="00CF0BC7">
        <w:rPr>
          <w:rFonts w:ascii="仿宋_GB2312" w:eastAsia="仿宋_GB2312" w:hint="eastAsia"/>
          <w:sz w:val="30"/>
          <w:szCs w:val="30"/>
        </w:rPr>
        <w:t>推荐比例的，所有通过导师审核的考生全部进入综合考核阶段。</w:t>
      </w:r>
    </w:p>
    <w:p w:rsidR="002B3BBF" w:rsidRPr="00CF0BC7" w:rsidRDefault="002B3BBF" w:rsidP="00E23413">
      <w:pPr>
        <w:spacing w:line="500" w:lineRule="exact"/>
        <w:ind w:firstLineChars="200" w:firstLine="600"/>
        <w:rPr>
          <w:rFonts w:ascii="仿宋_GB2312" w:eastAsia="仿宋_GB2312"/>
          <w:sz w:val="30"/>
          <w:szCs w:val="30"/>
        </w:rPr>
      </w:pPr>
      <w:r w:rsidRPr="00CF0BC7">
        <w:rPr>
          <w:rFonts w:ascii="仿宋_GB2312" w:eastAsia="仿宋_GB2312" w:hint="eastAsia"/>
          <w:sz w:val="30"/>
          <w:szCs w:val="30"/>
        </w:rPr>
        <w:t>（</w:t>
      </w:r>
      <w:r w:rsidRPr="00CF0BC7">
        <w:rPr>
          <w:rFonts w:ascii="仿宋_GB2312" w:eastAsia="仿宋_GB2312"/>
          <w:sz w:val="30"/>
          <w:szCs w:val="30"/>
        </w:rPr>
        <w:t>3</w:t>
      </w:r>
      <w:r w:rsidRPr="00CF0BC7">
        <w:rPr>
          <w:rFonts w:ascii="仿宋_GB2312" w:eastAsia="仿宋_GB2312" w:hint="eastAsia"/>
          <w:sz w:val="30"/>
          <w:szCs w:val="30"/>
        </w:rPr>
        <w:t>）学校复核。学院提交进入综合考核阶段的考生名单，</w:t>
      </w:r>
      <w:r w:rsidRPr="00CF0BC7">
        <w:rPr>
          <w:rFonts w:ascii="仿宋_GB2312" w:eastAsia="仿宋_GB2312" w:hint="eastAsia"/>
          <w:color w:val="000000"/>
          <w:sz w:val="30"/>
          <w:szCs w:val="30"/>
        </w:rPr>
        <w:t>经研究生院复核通过后，</w:t>
      </w:r>
      <w:r w:rsidRPr="00CF0BC7">
        <w:rPr>
          <w:rFonts w:ascii="仿宋_GB2312" w:eastAsia="仿宋_GB2312" w:hint="eastAsia"/>
          <w:sz w:val="30"/>
          <w:szCs w:val="30"/>
        </w:rPr>
        <w:t>在学院网站公布。</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sz w:val="30"/>
          <w:szCs w:val="30"/>
        </w:rPr>
        <w:t>3</w:t>
      </w:r>
      <w:r w:rsidRPr="00CF0BC7">
        <w:rPr>
          <w:rFonts w:ascii="仿宋_GB2312" w:eastAsia="仿宋_GB2312" w:hAnsi="仿宋" w:hint="eastAsia"/>
          <w:sz w:val="30"/>
          <w:szCs w:val="30"/>
        </w:rPr>
        <w:t>、综合考核</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1</w:t>
      </w:r>
      <w:r w:rsidRPr="00CF0BC7">
        <w:rPr>
          <w:rFonts w:ascii="仿宋_GB2312" w:eastAsia="仿宋_GB2312" w:hAnsi="仿宋" w:hint="eastAsia"/>
          <w:sz w:val="30"/>
          <w:szCs w:val="30"/>
        </w:rPr>
        <w:t>）考核专家组：</w:t>
      </w:r>
      <w:r w:rsidR="00A15EA2">
        <w:rPr>
          <w:rFonts w:ascii="仿宋_GB2312" w:eastAsia="仿宋_GB2312" w:hAnsi="仿宋" w:hint="eastAsia"/>
          <w:sz w:val="30"/>
          <w:szCs w:val="30"/>
        </w:rPr>
        <w:t>学院根据报名情况，组建</w:t>
      </w:r>
      <w:r w:rsidRPr="00CF0BC7">
        <w:rPr>
          <w:rFonts w:ascii="仿宋_GB2312" w:eastAsia="仿宋_GB2312" w:hAnsi="仿宋" w:hint="eastAsia"/>
          <w:sz w:val="30"/>
          <w:szCs w:val="30"/>
        </w:rPr>
        <w:t>若干考核小组进行考核，综合考核专家组由学院遴选五名本学科教授（至少</w:t>
      </w:r>
      <w:r w:rsidRPr="00CF0BC7">
        <w:rPr>
          <w:rFonts w:ascii="仿宋_GB2312" w:eastAsia="仿宋_GB2312" w:hAnsi="仿宋"/>
          <w:sz w:val="30"/>
          <w:szCs w:val="30"/>
        </w:rPr>
        <w:t>3</w:t>
      </w:r>
      <w:r w:rsidRPr="00CF0BC7">
        <w:rPr>
          <w:rFonts w:ascii="仿宋_GB2312" w:eastAsia="仿宋_GB2312" w:hAnsi="仿宋" w:hint="eastAsia"/>
          <w:sz w:val="30"/>
          <w:szCs w:val="30"/>
        </w:rPr>
        <w:t>名博士导师）组成，报考同一导师的考生由同一专家组进行考核。</w:t>
      </w:r>
    </w:p>
    <w:p w:rsidR="002B3BBF" w:rsidRPr="00CF0BC7" w:rsidRDefault="002B3BBF" w:rsidP="00E23413">
      <w:pPr>
        <w:adjustRightInd w:val="0"/>
        <w:snapToGrid w:val="0"/>
        <w:spacing w:line="500" w:lineRule="exact"/>
        <w:ind w:firstLineChars="200" w:firstLine="600"/>
        <w:rPr>
          <w:rFonts w:ascii="仿宋_GB2312" w:eastAsia="仿宋_GB2312" w:hAnsi="仿宋"/>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2</w:t>
      </w:r>
      <w:r w:rsidRPr="00CF0BC7">
        <w:rPr>
          <w:rFonts w:ascii="仿宋_GB2312" w:eastAsia="仿宋_GB2312" w:hAnsi="仿宋" w:hint="eastAsia"/>
          <w:sz w:val="30"/>
          <w:szCs w:val="30"/>
        </w:rPr>
        <w:t>）</w:t>
      </w:r>
      <w:r w:rsidR="00545CC2">
        <w:rPr>
          <w:rFonts w:ascii="仿宋_GB2312" w:eastAsia="仿宋_GB2312" w:hAnsi="仿宋" w:hint="eastAsia"/>
          <w:sz w:val="30"/>
          <w:szCs w:val="30"/>
        </w:rPr>
        <w:t>考核方式：考生进行个人陈述，并根据考核组专家的提问进行现场答辩，</w:t>
      </w:r>
      <w:r w:rsidRPr="00CF0BC7">
        <w:rPr>
          <w:rFonts w:ascii="仿宋_GB2312" w:eastAsia="仿宋_GB2312" w:hAnsi="仿宋" w:hint="eastAsia"/>
          <w:sz w:val="30"/>
          <w:szCs w:val="30"/>
        </w:rPr>
        <w:t>考核过程有相应书面记录。</w:t>
      </w:r>
    </w:p>
    <w:p w:rsidR="002B3BBF" w:rsidRDefault="002B3BBF" w:rsidP="00E23413">
      <w:pPr>
        <w:adjustRightInd w:val="0"/>
        <w:snapToGrid w:val="0"/>
        <w:spacing w:line="500" w:lineRule="exact"/>
        <w:ind w:firstLineChars="200" w:firstLine="600"/>
        <w:rPr>
          <w:rFonts w:ascii="仿宋_GB2312" w:eastAsia="仿宋_GB2312"/>
          <w:sz w:val="30"/>
          <w:szCs w:val="30"/>
        </w:rPr>
      </w:pPr>
      <w:r w:rsidRPr="00CF0BC7">
        <w:rPr>
          <w:rFonts w:ascii="仿宋_GB2312" w:eastAsia="仿宋_GB2312" w:hAnsi="仿宋" w:hint="eastAsia"/>
          <w:sz w:val="30"/>
          <w:szCs w:val="30"/>
        </w:rPr>
        <w:t>（</w:t>
      </w:r>
      <w:r w:rsidRPr="00CF0BC7">
        <w:rPr>
          <w:rFonts w:ascii="仿宋_GB2312" w:eastAsia="仿宋_GB2312" w:hAnsi="仿宋"/>
          <w:sz w:val="30"/>
          <w:szCs w:val="30"/>
        </w:rPr>
        <w:t>3</w:t>
      </w:r>
      <w:r w:rsidRPr="00CF0BC7">
        <w:rPr>
          <w:rFonts w:ascii="仿宋_GB2312" w:eastAsia="仿宋_GB2312" w:hAnsi="仿宋" w:hint="eastAsia"/>
          <w:sz w:val="30"/>
          <w:szCs w:val="30"/>
        </w:rPr>
        <w:t>）</w:t>
      </w:r>
      <w:r w:rsidR="001E7F6C" w:rsidRPr="002E5FF0">
        <w:rPr>
          <w:rStyle w:val="a5"/>
          <w:rFonts w:ascii="仿宋" w:eastAsia="仿宋" w:hAnsi="仿宋"/>
          <w:b w:val="0"/>
          <w:sz w:val="30"/>
          <w:szCs w:val="30"/>
        </w:rPr>
        <w:t>考核</w:t>
      </w:r>
      <w:r w:rsidR="001E7F6C" w:rsidRPr="002E5FF0">
        <w:rPr>
          <w:rStyle w:val="a5"/>
          <w:rFonts w:ascii="仿宋" w:eastAsia="仿宋" w:hAnsi="仿宋" w:hint="eastAsia"/>
          <w:b w:val="0"/>
          <w:sz w:val="30"/>
          <w:szCs w:val="30"/>
        </w:rPr>
        <w:t>内容：</w:t>
      </w:r>
      <w:r w:rsidRPr="00CF0BC7">
        <w:rPr>
          <w:rFonts w:ascii="仿宋_GB2312" w:eastAsia="仿宋_GB2312" w:hint="eastAsia"/>
          <w:color w:val="000000"/>
          <w:sz w:val="30"/>
          <w:szCs w:val="30"/>
        </w:rPr>
        <w:t>考核组对考生进行综合评价，</w:t>
      </w:r>
      <w:r w:rsidRPr="00CF0BC7">
        <w:rPr>
          <w:rFonts w:ascii="仿宋_GB2312" w:eastAsia="仿宋_GB2312" w:hint="eastAsia"/>
          <w:sz w:val="30"/>
          <w:szCs w:val="30"/>
        </w:rPr>
        <w:t>并</w:t>
      </w:r>
      <w:r w:rsidR="002E5FF0">
        <w:rPr>
          <w:rFonts w:ascii="仿宋_GB2312" w:eastAsia="仿宋_GB2312" w:hint="eastAsia"/>
          <w:sz w:val="30"/>
          <w:szCs w:val="30"/>
        </w:rPr>
        <w:t>形成综合考核意见和评分，评分采用百分制。</w:t>
      </w:r>
    </w:p>
    <w:p w:rsidR="002E5FF0" w:rsidRPr="002E5FF0" w:rsidRDefault="002E5FF0" w:rsidP="002E5FF0">
      <w:pPr>
        <w:spacing w:line="440" w:lineRule="exact"/>
        <w:ind w:firstLineChars="300" w:firstLine="900"/>
        <w:rPr>
          <w:rStyle w:val="a5"/>
          <w:rFonts w:ascii="仿宋" w:eastAsia="仿宋" w:hAnsi="仿宋"/>
          <w:b w:val="0"/>
          <w:sz w:val="30"/>
          <w:szCs w:val="30"/>
        </w:rPr>
      </w:pPr>
      <w:r w:rsidRPr="002E5FF0">
        <w:rPr>
          <w:rStyle w:val="a5"/>
          <w:rFonts w:ascii="仿宋" w:eastAsia="仿宋" w:hAnsi="仿宋" w:hint="eastAsia"/>
          <w:b w:val="0"/>
          <w:sz w:val="30"/>
          <w:szCs w:val="30"/>
        </w:rPr>
        <w:t>（1）基础理论、专业知识和知识结构（占10%）；（2）科研能力和创新能力（占40%）；（3）外语应用能力（占10%）；（4）综合素质和培养潜力（40%）。</w:t>
      </w:r>
    </w:p>
    <w:p w:rsidR="002E5FF0" w:rsidRPr="002E5FF0" w:rsidRDefault="002E5FF0" w:rsidP="002E5FF0">
      <w:pPr>
        <w:spacing w:line="440" w:lineRule="exact"/>
        <w:ind w:firstLineChars="200" w:firstLine="600"/>
        <w:rPr>
          <w:rStyle w:val="a5"/>
          <w:rFonts w:ascii="仿宋" w:eastAsia="仿宋" w:hAnsi="仿宋"/>
          <w:b w:val="0"/>
          <w:sz w:val="30"/>
          <w:szCs w:val="30"/>
        </w:rPr>
      </w:pPr>
      <w:r w:rsidRPr="002E5FF0">
        <w:rPr>
          <w:rStyle w:val="a5"/>
          <w:rFonts w:ascii="仿宋" w:eastAsia="仿宋" w:hAnsi="仿宋" w:hint="eastAsia"/>
          <w:b w:val="0"/>
          <w:sz w:val="30"/>
          <w:szCs w:val="30"/>
        </w:rPr>
        <w:t>(4)综合</w:t>
      </w:r>
      <w:r w:rsidRPr="002E5FF0">
        <w:rPr>
          <w:rStyle w:val="a5"/>
          <w:rFonts w:ascii="仿宋" w:eastAsia="仿宋" w:hAnsi="仿宋"/>
          <w:b w:val="0"/>
          <w:sz w:val="30"/>
          <w:szCs w:val="30"/>
        </w:rPr>
        <w:t>考核</w:t>
      </w:r>
      <w:r w:rsidRPr="002E5FF0">
        <w:rPr>
          <w:rStyle w:val="a5"/>
          <w:rFonts w:ascii="仿宋" w:eastAsia="仿宋" w:hAnsi="仿宋" w:hint="eastAsia"/>
          <w:b w:val="0"/>
          <w:sz w:val="30"/>
          <w:szCs w:val="30"/>
        </w:rPr>
        <w:t>成绩的</w:t>
      </w:r>
      <w:r w:rsidRPr="002E5FF0">
        <w:rPr>
          <w:rStyle w:val="a5"/>
          <w:rFonts w:ascii="仿宋" w:eastAsia="仿宋" w:hAnsi="仿宋"/>
          <w:b w:val="0"/>
          <w:sz w:val="30"/>
          <w:szCs w:val="30"/>
        </w:rPr>
        <w:t>确定：</w:t>
      </w:r>
    </w:p>
    <w:p w:rsidR="002E5FF0" w:rsidRPr="002E5FF0" w:rsidRDefault="002E5FF0" w:rsidP="002E5FF0">
      <w:pPr>
        <w:spacing w:line="440" w:lineRule="exact"/>
        <w:ind w:firstLineChars="200" w:firstLine="600"/>
        <w:rPr>
          <w:rStyle w:val="a5"/>
          <w:rFonts w:ascii="仿宋" w:eastAsia="仿宋" w:hAnsi="仿宋"/>
          <w:b w:val="0"/>
          <w:sz w:val="30"/>
          <w:szCs w:val="30"/>
        </w:rPr>
      </w:pPr>
      <w:r w:rsidRPr="002E5FF0">
        <w:rPr>
          <w:rStyle w:val="a5"/>
          <w:rFonts w:ascii="仿宋" w:eastAsia="仿宋" w:hAnsi="仿宋"/>
          <w:b w:val="0"/>
          <w:sz w:val="30"/>
          <w:szCs w:val="30"/>
        </w:rPr>
        <w:t>考核组成员对考生</w:t>
      </w:r>
      <w:r w:rsidRPr="002E5FF0">
        <w:rPr>
          <w:rStyle w:val="a5"/>
          <w:rFonts w:ascii="仿宋" w:eastAsia="仿宋" w:hAnsi="仿宋" w:hint="eastAsia"/>
          <w:b w:val="0"/>
          <w:sz w:val="30"/>
          <w:szCs w:val="30"/>
        </w:rPr>
        <w:t>的四个方面分别</w:t>
      </w:r>
      <w:r w:rsidRPr="002E5FF0">
        <w:rPr>
          <w:rStyle w:val="a5"/>
          <w:rFonts w:ascii="仿宋" w:eastAsia="仿宋" w:hAnsi="仿宋"/>
          <w:b w:val="0"/>
          <w:sz w:val="30"/>
          <w:szCs w:val="30"/>
        </w:rPr>
        <w:t>进行评价，并给出</w:t>
      </w:r>
      <w:r w:rsidRPr="002E5FF0">
        <w:rPr>
          <w:rStyle w:val="a5"/>
          <w:rFonts w:ascii="仿宋" w:eastAsia="仿宋" w:hAnsi="仿宋" w:hint="eastAsia"/>
          <w:b w:val="0"/>
          <w:sz w:val="30"/>
          <w:szCs w:val="30"/>
        </w:rPr>
        <w:t>评分和意见</w:t>
      </w:r>
      <w:r w:rsidRPr="002E5FF0">
        <w:rPr>
          <w:rStyle w:val="a5"/>
          <w:rFonts w:ascii="仿宋" w:eastAsia="仿宋" w:hAnsi="仿宋"/>
          <w:b w:val="0"/>
          <w:sz w:val="30"/>
          <w:szCs w:val="30"/>
        </w:rPr>
        <w:t>。</w:t>
      </w:r>
      <w:r w:rsidR="00522EE3">
        <w:rPr>
          <w:rStyle w:val="a5"/>
          <w:rFonts w:ascii="仿宋" w:eastAsia="仿宋" w:hAnsi="仿宋" w:hint="eastAsia"/>
          <w:b w:val="0"/>
          <w:sz w:val="30"/>
          <w:szCs w:val="30"/>
        </w:rPr>
        <w:t>评分按百分制进行,</w:t>
      </w:r>
      <w:r w:rsidRPr="002E5FF0">
        <w:rPr>
          <w:rStyle w:val="a5"/>
          <w:rFonts w:ascii="仿宋" w:eastAsia="仿宋" w:hAnsi="仿宋" w:hint="eastAsia"/>
          <w:b w:val="0"/>
          <w:sz w:val="30"/>
          <w:szCs w:val="30"/>
        </w:rPr>
        <w:t>综合考核成绩以所有考核成员评分的平均分为准。</w:t>
      </w:r>
    </w:p>
    <w:p w:rsidR="002E5FF0" w:rsidRPr="00522EE3" w:rsidRDefault="002E5FF0" w:rsidP="002E5FF0">
      <w:pPr>
        <w:spacing w:line="440" w:lineRule="exact"/>
        <w:ind w:firstLineChars="200" w:firstLine="600"/>
        <w:rPr>
          <w:rStyle w:val="a5"/>
          <w:rFonts w:ascii="仿宋" w:eastAsia="仿宋" w:hAnsi="仿宋"/>
          <w:b w:val="0"/>
          <w:sz w:val="30"/>
          <w:szCs w:val="30"/>
        </w:rPr>
      </w:pPr>
    </w:p>
    <w:p w:rsidR="002E5FF0" w:rsidRPr="002E5FF0" w:rsidRDefault="002E5FF0" w:rsidP="00E23413">
      <w:pPr>
        <w:adjustRightInd w:val="0"/>
        <w:snapToGrid w:val="0"/>
        <w:spacing w:line="500" w:lineRule="exact"/>
        <w:ind w:firstLineChars="200" w:firstLine="600"/>
        <w:rPr>
          <w:rFonts w:ascii="仿宋_GB2312" w:eastAsia="仿宋_GB2312"/>
          <w:sz w:val="30"/>
          <w:szCs w:val="30"/>
        </w:rPr>
      </w:pPr>
    </w:p>
    <w:p w:rsidR="00A15EA2" w:rsidRPr="00545CC2" w:rsidRDefault="00545CC2" w:rsidP="00E23413">
      <w:pPr>
        <w:spacing w:line="500" w:lineRule="exact"/>
        <w:ind w:firstLineChars="200" w:firstLine="600"/>
        <w:rPr>
          <w:rStyle w:val="a5"/>
          <w:rFonts w:ascii="黑体" w:eastAsia="黑体" w:hAnsi="黑体"/>
          <w:b w:val="0"/>
          <w:sz w:val="30"/>
          <w:szCs w:val="30"/>
        </w:rPr>
      </w:pPr>
      <w:r w:rsidRPr="00545CC2">
        <w:rPr>
          <w:rStyle w:val="a5"/>
          <w:rFonts w:ascii="黑体" w:eastAsia="黑体" w:hAnsi="黑体" w:hint="eastAsia"/>
          <w:b w:val="0"/>
          <w:sz w:val="30"/>
          <w:szCs w:val="30"/>
        </w:rPr>
        <w:t>五</w:t>
      </w:r>
      <w:r w:rsidR="00A15EA2" w:rsidRPr="00545CC2">
        <w:rPr>
          <w:rStyle w:val="a5"/>
          <w:rFonts w:ascii="黑体" w:eastAsia="黑体" w:hAnsi="黑体" w:hint="eastAsia"/>
          <w:b w:val="0"/>
          <w:sz w:val="30"/>
          <w:szCs w:val="30"/>
        </w:rPr>
        <w:t>、</w:t>
      </w:r>
      <w:r w:rsidR="00A15EA2" w:rsidRPr="00545CC2">
        <w:rPr>
          <w:rStyle w:val="a5"/>
          <w:rFonts w:ascii="黑体" w:eastAsia="黑体" w:hAnsi="黑体"/>
          <w:b w:val="0"/>
          <w:sz w:val="30"/>
          <w:szCs w:val="30"/>
        </w:rPr>
        <w:t>录取工作</w:t>
      </w:r>
    </w:p>
    <w:p w:rsidR="00A15EA2" w:rsidRDefault="00A15EA2" w:rsidP="00E23413">
      <w:pPr>
        <w:spacing w:line="500" w:lineRule="exact"/>
        <w:ind w:firstLineChars="200" w:firstLine="600"/>
        <w:rPr>
          <w:rStyle w:val="a5"/>
          <w:rFonts w:ascii="仿宋" w:eastAsia="仿宋" w:hAnsi="仿宋"/>
          <w:b w:val="0"/>
          <w:sz w:val="30"/>
          <w:szCs w:val="30"/>
        </w:rPr>
      </w:pPr>
      <w:r w:rsidRPr="00933427">
        <w:rPr>
          <w:rStyle w:val="a5"/>
          <w:rFonts w:ascii="仿宋" w:eastAsia="仿宋" w:hAnsi="仿宋" w:hint="eastAsia"/>
          <w:b w:val="0"/>
          <w:sz w:val="30"/>
          <w:szCs w:val="30"/>
        </w:rPr>
        <w:t>1</w:t>
      </w:r>
      <w:r w:rsidRPr="00933427">
        <w:rPr>
          <w:rStyle w:val="a5"/>
          <w:rFonts w:ascii="仿宋" w:eastAsia="仿宋" w:hAnsi="仿宋"/>
          <w:b w:val="0"/>
          <w:sz w:val="30"/>
          <w:szCs w:val="30"/>
        </w:rPr>
        <w:t>．</w:t>
      </w:r>
      <w:r w:rsidRPr="00933427">
        <w:rPr>
          <w:rStyle w:val="a5"/>
          <w:rFonts w:ascii="仿宋" w:eastAsia="仿宋" w:hAnsi="仿宋" w:hint="eastAsia"/>
          <w:b w:val="0"/>
          <w:sz w:val="30"/>
          <w:szCs w:val="30"/>
        </w:rPr>
        <w:t>录取原则：</w:t>
      </w:r>
    </w:p>
    <w:p w:rsidR="00AA08EC" w:rsidRPr="00D07FE1" w:rsidRDefault="00AA08EC" w:rsidP="00E23413">
      <w:pPr>
        <w:spacing w:line="500" w:lineRule="exact"/>
        <w:ind w:firstLineChars="200" w:firstLine="600"/>
        <w:rPr>
          <w:rStyle w:val="a5"/>
          <w:rFonts w:ascii="仿宋" w:eastAsia="仿宋" w:hAnsi="仿宋"/>
          <w:b w:val="0"/>
          <w:sz w:val="30"/>
          <w:szCs w:val="30"/>
        </w:rPr>
      </w:pPr>
      <w:r w:rsidRPr="00D07FE1">
        <w:rPr>
          <w:rStyle w:val="a5"/>
          <w:rFonts w:ascii="仿宋" w:eastAsia="仿宋" w:hAnsi="仿宋" w:hint="eastAsia"/>
          <w:b w:val="0"/>
          <w:sz w:val="30"/>
          <w:szCs w:val="30"/>
        </w:rPr>
        <w:t>（1）</w:t>
      </w:r>
      <w:r w:rsidRPr="00D07FE1">
        <w:rPr>
          <w:rStyle w:val="a5"/>
          <w:rFonts w:ascii="仿宋" w:eastAsia="仿宋" w:hAnsi="仿宋"/>
          <w:b w:val="0"/>
          <w:sz w:val="30"/>
          <w:szCs w:val="30"/>
        </w:rPr>
        <w:t>原则上只招收</w:t>
      </w:r>
      <w:r w:rsidRPr="00D07FE1">
        <w:rPr>
          <w:rStyle w:val="a5"/>
          <w:rFonts w:ascii="仿宋" w:eastAsia="仿宋" w:hAnsi="仿宋" w:hint="eastAsia"/>
          <w:b w:val="0"/>
          <w:sz w:val="30"/>
          <w:szCs w:val="30"/>
        </w:rPr>
        <w:t>全日制</w:t>
      </w:r>
      <w:r w:rsidRPr="00D07FE1">
        <w:rPr>
          <w:rStyle w:val="a5"/>
          <w:rFonts w:ascii="仿宋" w:eastAsia="仿宋" w:hAnsi="仿宋"/>
          <w:b w:val="0"/>
          <w:sz w:val="30"/>
          <w:szCs w:val="30"/>
        </w:rPr>
        <w:t>（非在职）博士生</w:t>
      </w:r>
      <w:r w:rsidRPr="00D07FE1">
        <w:rPr>
          <w:rStyle w:val="a5"/>
          <w:rFonts w:ascii="仿宋" w:eastAsia="仿宋" w:hAnsi="仿宋" w:hint="eastAsia"/>
          <w:b w:val="0"/>
          <w:sz w:val="30"/>
          <w:szCs w:val="30"/>
        </w:rPr>
        <w:t>；</w:t>
      </w:r>
    </w:p>
    <w:p w:rsidR="00E23413" w:rsidRPr="00D07FE1" w:rsidRDefault="00AA08EC" w:rsidP="00E23413">
      <w:pPr>
        <w:spacing w:line="500" w:lineRule="exact"/>
        <w:ind w:firstLineChars="200" w:firstLine="600"/>
        <w:rPr>
          <w:rStyle w:val="a5"/>
          <w:rFonts w:ascii="仿宋" w:eastAsia="仿宋" w:hAnsi="仿宋"/>
          <w:b w:val="0"/>
          <w:sz w:val="30"/>
          <w:szCs w:val="30"/>
        </w:rPr>
      </w:pPr>
      <w:r w:rsidRPr="00D07FE1">
        <w:rPr>
          <w:rStyle w:val="a5"/>
          <w:rFonts w:ascii="仿宋" w:eastAsia="仿宋" w:hAnsi="仿宋" w:hint="eastAsia"/>
          <w:b w:val="0"/>
          <w:sz w:val="30"/>
          <w:szCs w:val="30"/>
        </w:rPr>
        <w:t>（2）每位导师当年首次拟录取人数不超过1名，</w:t>
      </w:r>
      <w:r w:rsidR="00A15EA2" w:rsidRPr="00D07FE1">
        <w:rPr>
          <w:rStyle w:val="a5"/>
          <w:rFonts w:ascii="仿宋" w:eastAsia="仿宋" w:hAnsi="仿宋" w:hint="eastAsia"/>
          <w:b w:val="0"/>
          <w:sz w:val="30"/>
          <w:szCs w:val="30"/>
        </w:rPr>
        <w:t>未招收2016级博士生的导师优先进行录取；</w:t>
      </w:r>
    </w:p>
    <w:p w:rsidR="00A15EA2" w:rsidRPr="00D07FE1" w:rsidRDefault="00A15EA2" w:rsidP="00E23413">
      <w:pPr>
        <w:spacing w:line="500" w:lineRule="exact"/>
        <w:ind w:firstLineChars="200" w:firstLine="600"/>
        <w:rPr>
          <w:rStyle w:val="a5"/>
          <w:rFonts w:ascii="仿宋" w:eastAsia="仿宋" w:hAnsi="仿宋"/>
          <w:b w:val="0"/>
          <w:sz w:val="30"/>
          <w:szCs w:val="30"/>
        </w:rPr>
      </w:pPr>
      <w:r w:rsidRPr="00D07FE1">
        <w:rPr>
          <w:rStyle w:val="a5"/>
          <w:rFonts w:ascii="仿宋" w:eastAsia="仿宋" w:hAnsi="仿宋" w:hint="eastAsia"/>
          <w:b w:val="0"/>
          <w:sz w:val="30"/>
          <w:szCs w:val="30"/>
        </w:rPr>
        <w:t>（</w:t>
      </w:r>
      <w:r w:rsidR="00AA08EC" w:rsidRPr="00D07FE1">
        <w:rPr>
          <w:rStyle w:val="a5"/>
          <w:rFonts w:ascii="仿宋" w:eastAsia="仿宋" w:hAnsi="仿宋" w:hint="eastAsia"/>
          <w:b w:val="0"/>
          <w:sz w:val="30"/>
          <w:szCs w:val="30"/>
        </w:rPr>
        <w:t>3</w:t>
      </w:r>
      <w:r w:rsidRPr="00D07FE1">
        <w:rPr>
          <w:rStyle w:val="a5"/>
          <w:rFonts w:ascii="仿宋" w:eastAsia="仿宋" w:hAnsi="仿宋" w:hint="eastAsia"/>
          <w:b w:val="0"/>
          <w:sz w:val="30"/>
          <w:szCs w:val="30"/>
        </w:rPr>
        <w:t>）根据学校下达的招生指标，</w:t>
      </w:r>
      <w:r w:rsidR="00AA08EC" w:rsidRPr="00D07FE1">
        <w:rPr>
          <w:rStyle w:val="a5"/>
          <w:rFonts w:ascii="仿宋" w:eastAsia="仿宋" w:hAnsi="仿宋" w:hint="eastAsia"/>
          <w:b w:val="0"/>
          <w:sz w:val="30"/>
          <w:szCs w:val="30"/>
        </w:rPr>
        <w:t>报考同一导师的考生按照</w:t>
      </w:r>
      <w:r w:rsidRPr="00D07FE1">
        <w:rPr>
          <w:rStyle w:val="a5"/>
          <w:rFonts w:ascii="仿宋" w:eastAsia="仿宋" w:hAnsi="仿宋" w:hint="eastAsia"/>
          <w:b w:val="0"/>
          <w:sz w:val="30"/>
          <w:szCs w:val="30"/>
        </w:rPr>
        <w:t>综合考核成绩由高到低依次录取；</w:t>
      </w:r>
    </w:p>
    <w:p w:rsidR="00A15EA2" w:rsidRDefault="00A15EA2" w:rsidP="00E23413">
      <w:pPr>
        <w:spacing w:line="500" w:lineRule="exact"/>
        <w:ind w:firstLineChars="200" w:firstLine="600"/>
        <w:rPr>
          <w:rStyle w:val="a5"/>
          <w:rFonts w:ascii="仿宋" w:eastAsia="仿宋" w:hAnsi="仿宋"/>
          <w:b w:val="0"/>
          <w:sz w:val="30"/>
          <w:szCs w:val="30"/>
        </w:rPr>
      </w:pPr>
      <w:r w:rsidRPr="00D07FE1">
        <w:rPr>
          <w:rStyle w:val="a5"/>
          <w:rFonts w:ascii="仿宋" w:eastAsia="仿宋" w:hAnsi="仿宋" w:hint="eastAsia"/>
          <w:b w:val="0"/>
          <w:sz w:val="30"/>
          <w:szCs w:val="30"/>
        </w:rPr>
        <w:t>（</w:t>
      </w:r>
      <w:r w:rsidR="00AA08EC" w:rsidRPr="00D07FE1">
        <w:rPr>
          <w:rStyle w:val="a5"/>
          <w:rFonts w:ascii="仿宋" w:eastAsia="仿宋" w:hAnsi="仿宋" w:hint="eastAsia"/>
          <w:b w:val="0"/>
          <w:sz w:val="30"/>
          <w:szCs w:val="30"/>
        </w:rPr>
        <w:t>4</w:t>
      </w:r>
      <w:r w:rsidRPr="00D07FE1">
        <w:rPr>
          <w:rStyle w:val="a5"/>
          <w:rFonts w:ascii="仿宋" w:eastAsia="仿宋" w:hAnsi="仿宋" w:hint="eastAsia"/>
          <w:b w:val="0"/>
          <w:sz w:val="30"/>
          <w:szCs w:val="30"/>
        </w:rPr>
        <w:t>）若有剩余指标，</w:t>
      </w:r>
      <w:r w:rsidR="00AA08EC" w:rsidRPr="00D07FE1">
        <w:rPr>
          <w:rStyle w:val="a5"/>
          <w:rFonts w:ascii="仿宋" w:eastAsia="仿宋" w:hAnsi="仿宋" w:hint="eastAsia"/>
          <w:b w:val="0"/>
          <w:sz w:val="30"/>
          <w:szCs w:val="30"/>
        </w:rPr>
        <w:t>按照考生综合考核成绩由高到低依次录取，</w:t>
      </w:r>
      <w:r w:rsidRPr="00D07FE1">
        <w:rPr>
          <w:rStyle w:val="a5"/>
          <w:rFonts w:ascii="仿宋" w:eastAsia="仿宋" w:hAnsi="仿宋" w:hint="eastAsia"/>
          <w:b w:val="0"/>
          <w:sz w:val="30"/>
          <w:szCs w:val="30"/>
        </w:rPr>
        <w:t>原则上每位导师年度录取总人数不超过2</w:t>
      </w:r>
      <w:r w:rsidR="00AA08EC" w:rsidRPr="00D07FE1">
        <w:rPr>
          <w:rStyle w:val="a5"/>
          <w:rFonts w:ascii="仿宋" w:eastAsia="仿宋" w:hAnsi="仿宋" w:hint="eastAsia"/>
          <w:b w:val="0"/>
          <w:sz w:val="30"/>
          <w:szCs w:val="30"/>
        </w:rPr>
        <w:t>名；</w:t>
      </w:r>
    </w:p>
    <w:p w:rsidR="00A15EA2" w:rsidRPr="00933427" w:rsidRDefault="00A15EA2" w:rsidP="00E23413">
      <w:pPr>
        <w:spacing w:line="500" w:lineRule="exact"/>
        <w:ind w:firstLineChars="200" w:firstLine="600"/>
        <w:rPr>
          <w:rStyle w:val="a5"/>
          <w:rFonts w:ascii="仿宋" w:eastAsia="仿宋" w:hAnsi="仿宋"/>
          <w:b w:val="0"/>
          <w:sz w:val="30"/>
          <w:szCs w:val="30"/>
        </w:rPr>
      </w:pPr>
      <w:r w:rsidRPr="00933427">
        <w:rPr>
          <w:rStyle w:val="a5"/>
          <w:rFonts w:ascii="仿宋" w:eastAsia="仿宋" w:hAnsi="仿宋" w:hint="eastAsia"/>
          <w:b w:val="0"/>
          <w:sz w:val="30"/>
          <w:szCs w:val="30"/>
        </w:rPr>
        <w:t>2</w:t>
      </w:r>
      <w:r w:rsidRPr="00933427">
        <w:rPr>
          <w:rStyle w:val="a5"/>
          <w:rFonts w:ascii="仿宋" w:eastAsia="仿宋" w:hAnsi="仿宋"/>
          <w:b w:val="0"/>
          <w:sz w:val="30"/>
          <w:szCs w:val="30"/>
        </w:rPr>
        <w:t>．学院研究生招生工作领导小组</w:t>
      </w:r>
      <w:r w:rsidRPr="00933427">
        <w:rPr>
          <w:rStyle w:val="a5"/>
          <w:rFonts w:ascii="仿宋" w:eastAsia="仿宋" w:hAnsi="仿宋" w:hint="eastAsia"/>
          <w:b w:val="0"/>
          <w:sz w:val="30"/>
          <w:szCs w:val="30"/>
        </w:rPr>
        <w:t>根据上述原则，</w:t>
      </w:r>
      <w:r w:rsidRPr="00933427">
        <w:rPr>
          <w:rStyle w:val="a5"/>
          <w:rFonts w:ascii="仿宋" w:eastAsia="仿宋" w:hAnsi="仿宋"/>
          <w:b w:val="0"/>
          <w:sz w:val="30"/>
          <w:szCs w:val="30"/>
        </w:rPr>
        <w:t>审议确定拟录取名单，在本学院网上公示。考生对公示情况有异议可向学院或研究生院提出申诉。</w:t>
      </w:r>
    </w:p>
    <w:p w:rsidR="00A15EA2" w:rsidRPr="00933427" w:rsidRDefault="00A15EA2" w:rsidP="00E23413">
      <w:pPr>
        <w:spacing w:line="500" w:lineRule="exact"/>
        <w:ind w:firstLineChars="200" w:firstLine="600"/>
        <w:rPr>
          <w:rStyle w:val="a5"/>
          <w:rFonts w:ascii="仿宋" w:eastAsia="仿宋" w:hAnsi="仿宋"/>
          <w:b w:val="0"/>
          <w:sz w:val="30"/>
          <w:szCs w:val="30"/>
        </w:rPr>
      </w:pPr>
      <w:r w:rsidRPr="00933427">
        <w:rPr>
          <w:rStyle w:val="a5"/>
          <w:rFonts w:ascii="仿宋" w:eastAsia="仿宋" w:hAnsi="仿宋" w:hint="eastAsia"/>
          <w:b w:val="0"/>
          <w:sz w:val="30"/>
          <w:szCs w:val="30"/>
        </w:rPr>
        <w:t>3</w:t>
      </w:r>
      <w:r w:rsidRPr="00933427">
        <w:rPr>
          <w:rStyle w:val="a5"/>
          <w:rFonts w:ascii="仿宋" w:eastAsia="仿宋" w:hAnsi="仿宋"/>
          <w:b w:val="0"/>
          <w:sz w:val="30"/>
          <w:szCs w:val="30"/>
        </w:rPr>
        <w:t>.</w:t>
      </w:r>
      <w:r w:rsidRPr="00933427">
        <w:rPr>
          <w:rStyle w:val="a5"/>
          <w:rFonts w:ascii="仿宋" w:eastAsia="仿宋" w:hAnsi="仿宋" w:hint="eastAsia"/>
          <w:b w:val="0"/>
          <w:sz w:val="30"/>
          <w:szCs w:val="30"/>
        </w:rPr>
        <w:t xml:space="preserve"> </w:t>
      </w:r>
      <w:r w:rsidRPr="00933427">
        <w:rPr>
          <w:rStyle w:val="a5"/>
          <w:rFonts w:ascii="仿宋" w:eastAsia="仿宋" w:hAnsi="仿宋"/>
          <w:b w:val="0"/>
          <w:sz w:val="30"/>
          <w:szCs w:val="30"/>
        </w:rPr>
        <w:t>公示结束后，学院将拟录取名单连同考核</w:t>
      </w:r>
      <w:proofErr w:type="gramStart"/>
      <w:r w:rsidRPr="00933427">
        <w:rPr>
          <w:rStyle w:val="a5"/>
          <w:rFonts w:ascii="仿宋" w:eastAsia="仿宋" w:hAnsi="仿宋"/>
          <w:b w:val="0"/>
          <w:sz w:val="30"/>
          <w:szCs w:val="30"/>
        </w:rPr>
        <w:t>组相关</w:t>
      </w:r>
      <w:proofErr w:type="gramEnd"/>
      <w:r w:rsidRPr="00933427">
        <w:rPr>
          <w:rStyle w:val="a5"/>
          <w:rFonts w:ascii="仿宋" w:eastAsia="仿宋" w:hAnsi="仿宋"/>
          <w:b w:val="0"/>
          <w:sz w:val="30"/>
          <w:szCs w:val="30"/>
        </w:rPr>
        <w:t>表格及材料报研究生院，经学校审定后，研究生院向录取新生发放录取通知书。</w:t>
      </w:r>
    </w:p>
    <w:p w:rsidR="00A15EA2" w:rsidRPr="00933427" w:rsidRDefault="00A15EA2" w:rsidP="00E23413">
      <w:pPr>
        <w:spacing w:line="500" w:lineRule="exact"/>
        <w:ind w:firstLineChars="200" w:firstLine="600"/>
        <w:rPr>
          <w:rStyle w:val="a5"/>
          <w:rFonts w:ascii="仿宋" w:eastAsia="仿宋" w:hAnsi="仿宋"/>
          <w:b w:val="0"/>
          <w:sz w:val="30"/>
          <w:szCs w:val="30"/>
        </w:rPr>
      </w:pPr>
      <w:r w:rsidRPr="00933427">
        <w:rPr>
          <w:rStyle w:val="a5"/>
          <w:rFonts w:ascii="仿宋" w:eastAsia="仿宋" w:hAnsi="仿宋" w:hint="eastAsia"/>
          <w:b w:val="0"/>
          <w:sz w:val="30"/>
          <w:szCs w:val="30"/>
        </w:rPr>
        <w:t>4</w:t>
      </w:r>
      <w:r w:rsidRPr="00933427">
        <w:rPr>
          <w:rStyle w:val="a5"/>
          <w:rFonts w:ascii="仿宋" w:eastAsia="仿宋" w:hAnsi="仿宋"/>
          <w:b w:val="0"/>
          <w:sz w:val="30"/>
          <w:szCs w:val="30"/>
        </w:rPr>
        <w:t>.</w:t>
      </w:r>
      <w:r w:rsidRPr="00933427">
        <w:rPr>
          <w:rStyle w:val="a5"/>
          <w:rFonts w:ascii="仿宋" w:eastAsia="仿宋" w:hAnsi="仿宋" w:hint="eastAsia"/>
          <w:b w:val="0"/>
          <w:sz w:val="30"/>
          <w:szCs w:val="30"/>
        </w:rPr>
        <w:t xml:space="preserve"> </w:t>
      </w:r>
      <w:r w:rsidRPr="00933427">
        <w:rPr>
          <w:rStyle w:val="a5"/>
          <w:rFonts w:ascii="仿宋" w:eastAsia="仿宋" w:hAnsi="仿宋"/>
          <w:b w:val="0"/>
          <w:sz w:val="30"/>
          <w:szCs w:val="30"/>
        </w:rPr>
        <w:t>录取的考生秋季入学，但必须在入学前取得硕士学位。</w:t>
      </w:r>
    </w:p>
    <w:p w:rsidR="00A15EA2" w:rsidRPr="00545CC2" w:rsidRDefault="00545CC2" w:rsidP="00E23413">
      <w:pPr>
        <w:spacing w:line="500" w:lineRule="exact"/>
        <w:ind w:firstLineChars="200" w:firstLine="602"/>
        <w:rPr>
          <w:rStyle w:val="a5"/>
          <w:rFonts w:ascii="黑体" w:eastAsia="黑体" w:hAnsi="黑体"/>
          <w:sz w:val="30"/>
          <w:szCs w:val="30"/>
        </w:rPr>
      </w:pPr>
      <w:r w:rsidRPr="00545CC2">
        <w:rPr>
          <w:rStyle w:val="a5"/>
          <w:rFonts w:ascii="黑体" w:eastAsia="黑体" w:hAnsi="黑体" w:hint="eastAsia"/>
          <w:sz w:val="30"/>
          <w:szCs w:val="30"/>
        </w:rPr>
        <w:t>六</w:t>
      </w:r>
      <w:r w:rsidR="00A15EA2" w:rsidRPr="00545CC2">
        <w:rPr>
          <w:rStyle w:val="a5"/>
          <w:rFonts w:ascii="黑体" w:eastAsia="黑体" w:hAnsi="黑体" w:hint="eastAsia"/>
          <w:sz w:val="30"/>
          <w:szCs w:val="30"/>
        </w:rPr>
        <w:t>、其他</w:t>
      </w:r>
    </w:p>
    <w:p w:rsidR="00A15EA2" w:rsidRPr="00933427" w:rsidRDefault="00A15EA2" w:rsidP="00E23413">
      <w:pPr>
        <w:spacing w:line="500" w:lineRule="exact"/>
        <w:ind w:firstLineChars="200" w:firstLine="600"/>
        <w:rPr>
          <w:rStyle w:val="a5"/>
          <w:rFonts w:ascii="仿宋" w:eastAsia="仿宋" w:hAnsi="仿宋"/>
          <w:b w:val="0"/>
          <w:sz w:val="30"/>
          <w:szCs w:val="30"/>
        </w:rPr>
      </w:pPr>
      <w:r w:rsidRPr="00933427">
        <w:rPr>
          <w:rStyle w:val="a5"/>
          <w:rFonts w:ascii="仿宋" w:eastAsia="仿宋" w:hAnsi="仿宋" w:hint="eastAsia"/>
          <w:b w:val="0"/>
          <w:sz w:val="30"/>
          <w:szCs w:val="30"/>
        </w:rPr>
        <w:t>1. 本细则未尽事宜按照学校相关文件执行。</w:t>
      </w:r>
    </w:p>
    <w:p w:rsidR="00A15EA2" w:rsidRPr="00933427" w:rsidRDefault="00A15EA2" w:rsidP="00E23413">
      <w:pPr>
        <w:spacing w:line="500" w:lineRule="exact"/>
        <w:ind w:firstLineChars="200" w:firstLine="600"/>
        <w:rPr>
          <w:rStyle w:val="a5"/>
          <w:rFonts w:ascii="仿宋" w:eastAsia="仿宋" w:hAnsi="仿宋"/>
          <w:b w:val="0"/>
          <w:sz w:val="30"/>
          <w:szCs w:val="30"/>
        </w:rPr>
      </w:pPr>
      <w:r w:rsidRPr="00933427">
        <w:rPr>
          <w:rStyle w:val="a5"/>
          <w:rFonts w:ascii="仿宋" w:eastAsia="仿宋" w:hAnsi="仿宋" w:hint="eastAsia"/>
          <w:b w:val="0"/>
          <w:sz w:val="30"/>
          <w:szCs w:val="30"/>
        </w:rPr>
        <w:t>2. 本细则从颁发之日起施行，由经济管理学院负责解释。</w:t>
      </w:r>
    </w:p>
    <w:p w:rsidR="00A15EA2" w:rsidRPr="00933427" w:rsidRDefault="00A15EA2" w:rsidP="00933427">
      <w:pPr>
        <w:spacing w:line="440" w:lineRule="exact"/>
        <w:ind w:firstLineChars="200" w:firstLine="600"/>
        <w:rPr>
          <w:rStyle w:val="a5"/>
          <w:rFonts w:ascii="仿宋" w:eastAsia="仿宋" w:hAnsi="仿宋"/>
          <w:b w:val="0"/>
          <w:sz w:val="30"/>
          <w:szCs w:val="30"/>
        </w:rPr>
      </w:pPr>
    </w:p>
    <w:p w:rsidR="00A15EA2" w:rsidRDefault="00A15EA2" w:rsidP="00A15EA2">
      <w:pPr>
        <w:spacing w:line="440" w:lineRule="exact"/>
        <w:ind w:firstLineChars="200" w:firstLine="480"/>
        <w:rPr>
          <w:rStyle w:val="a5"/>
          <w:b w:val="0"/>
          <w:sz w:val="24"/>
        </w:rPr>
      </w:pPr>
    </w:p>
    <w:p w:rsidR="00A15EA2" w:rsidRPr="005E1775" w:rsidRDefault="00A15EA2" w:rsidP="00933427">
      <w:pPr>
        <w:spacing w:line="440" w:lineRule="exact"/>
        <w:ind w:right="420" w:firstLineChars="200" w:firstLine="562"/>
        <w:jc w:val="right"/>
        <w:rPr>
          <w:rStyle w:val="a5"/>
          <w:sz w:val="28"/>
          <w:szCs w:val="28"/>
        </w:rPr>
      </w:pPr>
      <w:r w:rsidRPr="005E1775">
        <w:rPr>
          <w:rStyle w:val="a5"/>
          <w:rFonts w:hint="eastAsia"/>
          <w:sz w:val="28"/>
          <w:szCs w:val="28"/>
        </w:rPr>
        <w:t>经济管理学院</w:t>
      </w:r>
    </w:p>
    <w:p w:rsidR="00A15EA2" w:rsidRPr="005E1775" w:rsidRDefault="00A15EA2" w:rsidP="00A15EA2">
      <w:pPr>
        <w:spacing w:line="440" w:lineRule="exact"/>
        <w:ind w:firstLineChars="200" w:firstLine="562"/>
        <w:jc w:val="right"/>
        <w:rPr>
          <w:rStyle w:val="a5"/>
          <w:sz w:val="28"/>
          <w:szCs w:val="28"/>
        </w:rPr>
      </w:pPr>
      <w:r w:rsidRPr="005E1775">
        <w:rPr>
          <w:rStyle w:val="a5"/>
          <w:rFonts w:hint="eastAsia"/>
          <w:sz w:val="28"/>
          <w:szCs w:val="28"/>
        </w:rPr>
        <w:t>201</w:t>
      </w:r>
      <w:r>
        <w:rPr>
          <w:rStyle w:val="a5"/>
          <w:rFonts w:hint="eastAsia"/>
          <w:sz w:val="28"/>
          <w:szCs w:val="28"/>
        </w:rPr>
        <w:t>5</w:t>
      </w:r>
      <w:r w:rsidRPr="005E1775">
        <w:rPr>
          <w:rStyle w:val="a5"/>
          <w:rFonts w:hint="eastAsia"/>
          <w:sz w:val="28"/>
          <w:szCs w:val="28"/>
        </w:rPr>
        <w:t>年</w:t>
      </w:r>
      <w:r>
        <w:rPr>
          <w:rStyle w:val="a5"/>
          <w:rFonts w:hint="eastAsia"/>
          <w:sz w:val="28"/>
          <w:szCs w:val="28"/>
        </w:rPr>
        <w:t>11</w:t>
      </w:r>
      <w:r w:rsidRPr="005E1775">
        <w:rPr>
          <w:rStyle w:val="a5"/>
          <w:rFonts w:hint="eastAsia"/>
          <w:sz w:val="28"/>
          <w:szCs w:val="28"/>
        </w:rPr>
        <w:t>月</w:t>
      </w:r>
      <w:r>
        <w:rPr>
          <w:rStyle w:val="a5"/>
          <w:rFonts w:hint="eastAsia"/>
          <w:sz w:val="28"/>
          <w:szCs w:val="28"/>
        </w:rPr>
        <w:t>30</w:t>
      </w:r>
      <w:r w:rsidRPr="005E1775">
        <w:rPr>
          <w:rStyle w:val="a5"/>
          <w:rFonts w:hint="eastAsia"/>
          <w:sz w:val="28"/>
          <w:szCs w:val="28"/>
        </w:rPr>
        <w:t>日</w:t>
      </w:r>
    </w:p>
    <w:p w:rsidR="00A15EA2" w:rsidRDefault="00A15EA2" w:rsidP="00CF0BC7">
      <w:pPr>
        <w:adjustRightInd w:val="0"/>
        <w:snapToGrid w:val="0"/>
        <w:spacing w:line="520" w:lineRule="exact"/>
        <w:ind w:firstLineChars="200" w:firstLine="600"/>
        <w:rPr>
          <w:rFonts w:ascii="仿宋_GB2312" w:eastAsia="仿宋_GB2312"/>
          <w:sz w:val="30"/>
          <w:szCs w:val="30"/>
        </w:rPr>
      </w:pPr>
    </w:p>
    <w:p w:rsidR="00A15EA2" w:rsidRDefault="00A15EA2" w:rsidP="00CF0BC7">
      <w:pPr>
        <w:adjustRightInd w:val="0"/>
        <w:snapToGrid w:val="0"/>
        <w:spacing w:line="520" w:lineRule="exact"/>
        <w:ind w:firstLineChars="200" w:firstLine="600"/>
        <w:rPr>
          <w:rFonts w:ascii="仿宋_GB2312" w:eastAsia="仿宋_GB2312"/>
          <w:sz w:val="30"/>
          <w:szCs w:val="30"/>
        </w:rPr>
      </w:pPr>
    </w:p>
    <w:p w:rsidR="00A15EA2" w:rsidRDefault="00A15EA2" w:rsidP="00CF0BC7">
      <w:pPr>
        <w:adjustRightInd w:val="0"/>
        <w:snapToGrid w:val="0"/>
        <w:spacing w:line="520" w:lineRule="exact"/>
        <w:ind w:firstLineChars="200" w:firstLine="600"/>
        <w:rPr>
          <w:rFonts w:ascii="仿宋_GB2312" w:eastAsia="仿宋_GB2312"/>
          <w:sz w:val="30"/>
          <w:szCs w:val="30"/>
        </w:rPr>
      </w:pPr>
    </w:p>
    <w:p w:rsidR="00A15EA2" w:rsidRDefault="00A15EA2" w:rsidP="00CF0BC7">
      <w:pPr>
        <w:adjustRightInd w:val="0"/>
        <w:snapToGrid w:val="0"/>
        <w:spacing w:line="520" w:lineRule="exact"/>
        <w:ind w:firstLineChars="200" w:firstLine="600"/>
        <w:rPr>
          <w:rFonts w:ascii="仿宋_GB2312" w:eastAsia="仿宋_GB2312"/>
          <w:sz w:val="30"/>
          <w:szCs w:val="30"/>
        </w:rPr>
      </w:pPr>
    </w:p>
    <w:p w:rsidR="00A15EA2" w:rsidRPr="00CF0BC7" w:rsidRDefault="00A15EA2" w:rsidP="00CF0BC7">
      <w:pPr>
        <w:adjustRightInd w:val="0"/>
        <w:snapToGrid w:val="0"/>
        <w:spacing w:line="520" w:lineRule="exact"/>
        <w:ind w:firstLineChars="200" w:firstLine="600"/>
        <w:rPr>
          <w:rFonts w:ascii="仿宋_GB2312" w:eastAsia="仿宋_GB2312" w:hAnsi="仿宋"/>
          <w:sz w:val="30"/>
          <w:szCs w:val="30"/>
        </w:rPr>
      </w:pPr>
    </w:p>
    <w:sectPr w:rsidR="00A15EA2" w:rsidRPr="00CF0BC7" w:rsidSect="0005714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35" w:rsidRDefault="00DA0E35">
      <w:pPr>
        <w:spacing w:line="240" w:lineRule="auto"/>
      </w:pPr>
      <w:r>
        <w:separator/>
      </w:r>
    </w:p>
  </w:endnote>
  <w:endnote w:type="continuationSeparator" w:id="0">
    <w:p w:rsidR="00DA0E35" w:rsidRDefault="00DA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F" w:rsidRDefault="002B3B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F" w:rsidRDefault="002B3B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F" w:rsidRDefault="002B3B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35" w:rsidRDefault="00DA0E35">
      <w:pPr>
        <w:spacing w:line="240" w:lineRule="auto"/>
      </w:pPr>
      <w:r>
        <w:separator/>
      </w:r>
    </w:p>
  </w:footnote>
  <w:footnote w:type="continuationSeparator" w:id="0">
    <w:p w:rsidR="00DA0E35" w:rsidRDefault="00DA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F" w:rsidRDefault="002B3B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F" w:rsidRDefault="002B3BBF" w:rsidP="00F800B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F" w:rsidRDefault="002B3B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2F"/>
    <w:rsid w:val="00057149"/>
    <w:rsid w:val="000F2363"/>
    <w:rsid w:val="00162DA6"/>
    <w:rsid w:val="00190422"/>
    <w:rsid w:val="001E7F6C"/>
    <w:rsid w:val="0028565C"/>
    <w:rsid w:val="002B3BBF"/>
    <w:rsid w:val="002E5FF0"/>
    <w:rsid w:val="0036022F"/>
    <w:rsid w:val="003809A1"/>
    <w:rsid w:val="003E26E4"/>
    <w:rsid w:val="003E6724"/>
    <w:rsid w:val="003F6189"/>
    <w:rsid w:val="00423F03"/>
    <w:rsid w:val="00473714"/>
    <w:rsid w:val="0048638B"/>
    <w:rsid w:val="00522EE3"/>
    <w:rsid w:val="00536EF7"/>
    <w:rsid w:val="00541645"/>
    <w:rsid w:val="00545CC2"/>
    <w:rsid w:val="00561413"/>
    <w:rsid w:val="005A1BE7"/>
    <w:rsid w:val="00625BD3"/>
    <w:rsid w:val="00682883"/>
    <w:rsid w:val="00717BD3"/>
    <w:rsid w:val="007D4C2B"/>
    <w:rsid w:val="007E7DAA"/>
    <w:rsid w:val="008A546E"/>
    <w:rsid w:val="008C5317"/>
    <w:rsid w:val="009234BE"/>
    <w:rsid w:val="00933427"/>
    <w:rsid w:val="00A15EA2"/>
    <w:rsid w:val="00A927CA"/>
    <w:rsid w:val="00AA08EC"/>
    <w:rsid w:val="00AD04F3"/>
    <w:rsid w:val="00AF629E"/>
    <w:rsid w:val="00B702DF"/>
    <w:rsid w:val="00C524D1"/>
    <w:rsid w:val="00C85DAF"/>
    <w:rsid w:val="00CA78B7"/>
    <w:rsid w:val="00CC1FBB"/>
    <w:rsid w:val="00CE05C3"/>
    <w:rsid w:val="00CF0BC7"/>
    <w:rsid w:val="00CF71A4"/>
    <w:rsid w:val="00D07FE1"/>
    <w:rsid w:val="00DA0E35"/>
    <w:rsid w:val="00E23413"/>
    <w:rsid w:val="00EF79AF"/>
    <w:rsid w:val="00F312F0"/>
    <w:rsid w:val="00F53FF1"/>
    <w:rsid w:val="00F8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22F"/>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6022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locked/>
    <w:rsid w:val="0036022F"/>
    <w:rPr>
      <w:rFonts w:ascii="Calibri" w:eastAsia="宋体" w:hAnsi="Calibri" w:cs="Times New Roman"/>
      <w:sz w:val="18"/>
      <w:szCs w:val="18"/>
    </w:rPr>
  </w:style>
  <w:style w:type="paragraph" w:customStyle="1" w:styleId="Default">
    <w:name w:val="Default"/>
    <w:rsid w:val="0036022F"/>
    <w:pPr>
      <w:widowControl w:val="0"/>
      <w:autoSpaceDE w:val="0"/>
      <w:autoSpaceDN w:val="0"/>
      <w:adjustRightInd w:val="0"/>
    </w:pPr>
    <w:rPr>
      <w:rFonts w:ascii="仿宋_GB2312" w:eastAsia="仿宋_GB2312" w:cs="仿宋_GB2312"/>
      <w:color w:val="000000"/>
      <w:kern w:val="0"/>
      <w:sz w:val="24"/>
      <w:szCs w:val="24"/>
    </w:rPr>
  </w:style>
  <w:style w:type="character" w:customStyle="1" w:styleId="vcatetitle3">
    <w:name w:val="vcate_title3"/>
    <w:basedOn w:val="a0"/>
    <w:uiPriority w:val="99"/>
    <w:rsid w:val="00F312F0"/>
    <w:rPr>
      <w:rFonts w:cs="Times New Roman"/>
    </w:rPr>
  </w:style>
  <w:style w:type="paragraph" w:styleId="a4">
    <w:name w:val="footer"/>
    <w:basedOn w:val="a"/>
    <w:link w:val="Char0"/>
    <w:uiPriority w:val="99"/>
    <w:semiHidden/>
    <w:rsid w:val="007E7DA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locked/>
    <w:rsid w:val="007E7DAA"/>
    <w:rPr>
      <w:rFonts w:ascii="Calibri" w:eastAsia="宋体" w:hAnsi="Calibri" w:cs="Times New Roman"/>
      <w:sz w:val="18"/>
      <w:szCs w:val="18"/>
    </w:rPr>
  </w:style>
  <w:style w:type="character" w:styleId="a5">
    <w:name w:val="Strong"/>
    <w:qFormat/>
    <w:locked/>
    <w:rsid w:val="00541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22F"/>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6022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locked/>
    <w:rsid w:val="0036022F"/>
    <w:rPr>
      <w:rFonts w:ascii="Calibri" w:eastAsia="宋体" w:hAnsi="Calibri" w:cs="Times New Roman"/>
      <w:sz w:val="18"/>
      <w:szCs w:val="18"/>
    </w:rPr>
  </w:style>
  <w:style w:type="paragraph" w:customStyle="1" w:styleId="Default">
    <w:name w:val="Default"/>
    <w:rsid w:val="0036022F"/>
    <w:pPr>
      <w:widowControl w:val="0"/>
      <w:autoSpaceDE w:val="0"/>
      <w:autoSpaceDN w:val="0"/>
      <w:adjustRightInd w:val="0"/>
    </w:pPr>
    <w:rPr>
      <w:rFonts w:ascii="仿宋_GB2312" w:eastAsia="仿宋_GB2312" w:cs="仿宋_GB2312"/>
      <w:color w:val="000000"/>
      <w:kern w:val="0"/>
      <w:sz w:val="24"/>
      <w:szCs w:val="24"/>
    </w:rPr>
  </w:style>
  <w:style w:type="character" w:customStyle="1" w:styleId="vcatetitle3">
    <w:name w:val="vcate_title3"/>
    <w:basedOn w:val="a0"/>
    <w:uiPriority w:val="99"/>
    <w:rsid w:val="00F312F0"/>
    <w:rPr>
      <w:rFonts w:cs="Times New Roman"/>
    </w:rPr>
  </w:style>
  <w:style w:type="paragraph" w:styleId="a4">
    <w:name w:val="footer"/>
    <w:basedOn w:val="a"/>
    <w:link w:val="Char0"/>
    <w:uiPriority w:val="99"/>
    <w:semiHidden/>
    <w:rsid w:val="007E7DA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locked/>
    <w:rsid w:val="007E7DAA"/>
    <w:rPr>
      <w:rFonts w:ascii="Calibri" w:eastAsia="宋体" w:hAnsi="Calibri" w:cs="Times New Roman"/>
      <w:sz w:val="18"/>
      <w:szCs w:val="18"/>
    </w:rPr>
  </w:style>
  <w:style w:type="character" w:styleId="a5">
    <w:name w:val="Strong"/>
    <w:qFormat/>
    <w:locked/>
    <w:rsid w:val="0054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F746-ADED-4483-B3ED-CCC7A1AD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1896</Characters>
  <Application>Microsoft Office Word</Application>
  <DocSecurity>0</DocSecurity>
  <Lines>15</Lines>
  <Paragraphs>4</Paragraphs>
  <ScaleCrop>false</ScaleCrop>
  <Company>Lenovo (Beijing) Limited</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WHX</cp:lastModifiedBy>
  <cp:revision>2</cp:revision>
  <dcterms:created xsi:type="dcterms:W3CDTF">2015-12-14T00:14:00Z</dcterms:created>
  <dcterms:modified xsi:type="dcterms:W3CDTF">2015-12-14T00:14:00Z</dcterms:modified>
</cp:coreProperties>
</file>