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77" w:rsidRDefault="00F86877" w:rsidP="00F86877">
      <w:r w:rsidRPr="00F86877">
        <w:rPr>
          <w:noProof/>
        </w:rPr>
        <w:drawing>
          <wp:inline distT="0" distB="0" distL="0" distR="0">
            <wp:extent cx="3881741" cy="1153139"/>
            <wp:effectExtent l="19050" t="0" r="4459" b="0"/>
            <wp:docPr id="6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3223" cy="1156550"/>
                    </a:xfrm>
                    <a:prstGeom prst="rect">
                      <a:avLst/>
                    </a:prstGeom>
                    <a:noFill/>
                    <a:ln>
                      <a:noFill/>
                    </a:ln>
                  </pic:spPr>
                </pic:pic>
              </a:graphicData>
            </a:graphic>
          </wp:inline>
        </w:drawing>
      </w:r>
    </w:p>
    <w:p w:rsidR="00F86877" w:rsidRDefault="00F86877" w:rsidP="00F86877">
      <w:pPr>
        <w:rPr>
          <w:rFonts w:ascii="微软雅黑" w:eastAsia="微软雅黑" w:hAnsi="微软雅黑"/>
          <w:b/>
          <w:sz w:val="72"/>
          <w:szCs w:val="72"/>
        </w:rPr>
      </w:pPr>
    </w:p>
    <w:p w:rsidR="00F86877" w:rsidRDefault="00F86877" w:rsidP="00F86877">
      <w:pPr>
        <w:rPr>
          <w:rFonts w:ascii="微软雅黑" w:eastAsia="微软雅黑" w:hAnsi="微软雅黑"/>
          <w:b/>
          <w:sz w:val="72"/>
          <w:szCs w:val="72"/>
        </w:rPr>
      </w:pPr>
    </w:p>
    <w:p w:rsidR="00F86877" w:rsidRDefault="00F86877" w:rsidP="00F86877">
      <w:pPr>
        <w:rPr>
          <w:rFonts w:ascii="微软雅黑" w:eastAsia="微软雅黑" w:hAnsi="微软雅黑"/>
          <w:b/>
          <w:sz w:val="72"/>
          <w:szCs w:val="72"/>
        </w:rPr>
      </w:pPr>
    </w:p>
    <w:p w:rsidR="00F86877" w:rsidRDefault="00F86877" w:rsidP="00F86877">
      <w:pPr>
        <w:jc w:val="center"/>
        <w:rPr>
          <w:sz w:val="72"/>
          <w:szCs w:val="72"/>
        </w:rPr>
      </w:pPr>
      <w:r w:rsidRPr="00F86877">
        <w:rPr>
          <w:rFonts w:ascii="微软雅黑" w:eastAsia="微软雅黑" w:hAnsi="微软雅黑" w:hint="eastAsia"/>
          <w:b/>
          <w:sz w:val="72"/>
          <w:szCs w:val="72"/>
        </w:rPr>
        <w:t>综合人事系统年度</w:t>
      </w:r>
      <w:r w:rsidRPr="00F86877">
        <w:rPr>
          <w:rFonts w:ascii="微软雅黑" w:eastAsia="微软雅黑" w:hAnsi="微软雅黑"/>
          <w:b/>
          <w:sz w:val="72"/>
          <w:szCs w:val="72"/>
        </w:rPr>
        <w:t>考核</w:t>
      </w:r>
    </w:p>
    <w:p w:rsidR="00F86877" w:rsidRDefault="00F86877" w:rsidP="00F86877">
      <w:pPr>
        <w:jc w:val="center"/>
        <w:rPr>
          <w:rFonts w:ascii="微软雅黑" w:eastAsia="微软雅黑" w:hAnsi="微软雅黑"/>
          <w:b/>
          <w:sz w:val="72"/>
          <w:szCs w:val="72"/>
        </w:rPr>
      </w:pPr>
      <w:r w:rsidRPr="00F86877">
        <w:rPr>
          <w:rFonts w:ascii="微软雅黑" w:eastAsia="微软雅黑" w:hAnsi="微软雅黑"/>
          <w:b/>
          <w:sz w:val="72"/>
          <w:szCs w:val="72"/>
        </w:rPr>
        <w:t>使用手册</w:t>
      </w:r>
    </w:p>
    <w:p w:rsidR="00F86877" w:rsidRDefault="00F86877" w:rsidP="00F86877">
      <w:pPr>
        <w:jc w:val="center"/>
        <w:rPr>
          <w:sz w:val="72"/>
          <w:szCs w:val="72"/>
        </w:rPr>
      </w:pPr>
      <w:r w:rsidRPr="00F86877">
        <w:rPr>
          <w:noProof/>
          <w:sz w:val="72"/>
          <w:szCs w:val="72"/>
        </w:rPr>
        <w:drawing>
          <wp:inline distT="0" distB="0" distL="0" distR="0">
            <wp:extent cx="2081530" cy="427990"/>
            <wp:effectExtent l="0" t="0" r="0" b="0"/>
            <wp:docPr id="7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1530" cy="427990"/>
                    </a:xfrm>
                    <a:prstGeom prst="rect">
                      <a:avLst/>
                    </a:prstGeom>
                    <a:noFill/>
                    <a:ln>
                      <a:noFill/>
                    </a:ln>
                  </pic:spPr>
                </pic:pic>
              </a:graphicData>
            </a:graphic>
          </wp:inline>
        </w:drawing>
      </w:r>
    </w:p>
    <w:p w:rsidR="00F86877" w:rsidRDefault="00F86877" w:rsidP="00F86877">
      <w:pPr>
        <w:ind w:firstLineChars="300" w:firstLine="1680"/>
        <w:jc w:val="left"/>
        <w:rPr>
          <w:rFonts w:ascii="微软雅黑" w:eastAsia="微软雅黑" w:hAnsi="微软雅黑"/>
          <w:sz w:val="56"/>
          <w:szCs w:val="72"/>
        </w:rPr>
      </w:pPr>
      <w:r w:rsidRPr="003D7BF2">
        <w:rPr>
          <w:rFonts w:ascii="微软雅黑" w:eastAsia="微软雅黑" w:hAnsi="微软雅黑" w:hint="eastAsia"/>
          <w:sz w:val="56"/>
          <w:szCs w:val="72"/>
        </w:rPr>
        <w:t>（考核个人填报）</w:t>
      </w:r>
    </w:p>
    <w:p w:rsidR="00F86877" w:rsidRDefault="00F86877" w:rsidP="00F86877">
      <w:pPr>
        <w:jc w:val="center"/>
        <w:rPr>
          <w:sz w:val="72"/>
          <w:szCs w:val="72"/>
        </w:rPr>
      </w:pPr>
    </w:p>
    <w:p w:rsidR="00F86877" w:rsidRDefault="00F86877" w:rsidP="00F86877">
      <w:pPr>
        <w:jc w:val="center"/>
        <w:rPr>
          <w:sz w:val="72"/>
          <w:szCs w:val="72"/>
        </w:rPr>
      </w:pPr>
    </w:p>
    <w:p w:rsidR="00F86877" w:rsidRDefault="00F86877" w:rsidP="00F86877">
      <w:pPr>
        <w:jc w:val="center"/>
        <w:rPr>
          <w:sz w:val="72"/>
          <w:szCs w:val="72"/>
        </w:rPr>
      </w:pPr>
    </w:p>
    <w:p w:rsidR="00F86877" w:rsidRPr="00106527" w:rsidRDefault="00F86877" w:rsidP="00F86877">
      <w:pPr>
        <w:pStyle w:val="1"/>
        <w:numPr>
          <w:ilvl w:val="0"/>
          <w:numId w:val="0"/>
        </w:numPr>
        <w:rPr>
          <w:rFonts w:ascii="微软雅黑" w:eastAsia="微软雅黑" w:hAnsi="微软雅黑"/>
        </w:rPr>
      </w:pPr>
      <w:bookmarkStart w:id="0" w:name="_Toc444372105"/>
      <w:bookmarkStart w:id="1" w:name="_Toc443899765"/>
      <w:r w:rsidRPr="00106527">
        <w:rPr>
          <w:rFonts w:ascii="微软雅黑" w:eastAsia="微软雅黑" w:hAnsi="微软雅黑"/>
          <w:noProof/>
        </w:rPr>
        <w:lastRenderedPageBreak/>
        <w:drawing>
          <wp:inline distT="0" distB="0" distL="0" distR="0">
            <wp:extent cx="223520" cy="243205"/>
            <wp:effectExtent l="0" t="0" r="5080" b="4445"/>
            <wp:docPr id="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Pr="00106527">
        <w:rPr>
          <w:rFonts w:ascii="微软雅黑" w:eastAsia="微软雅黑" w:hAnsi="微软雅黑" w:hint="eastAsia"/>
        </w:rPr>
        <w:t>年度考核介绍</w:t>
      </w:r>
      <w:bookmarkEnd w:id="0"/>
    </w:p>
    <w:p w:rsidR="00F86877" w:rsidRPr="00622263" w:rsidRDefault="00F86877" w:rsidP="00F86877">
      <w:pPr>
        <w:spacing w:line="460" w:lineRule="exact"/>
        <w:ind w:firstLineChars="200" w:firstLine="480"/>
        <w:rPr>
          <w:rFonts w:ascii="微软雅黑" w:eastAsia="微软雅黑" w:hAnsi="微软雅黑"/>
          <w:color w:val="FF0000"/>
          <w:sz w:val="24"/>
          <w:szCs w:val="24"/>
        </w:rPr>
      </w:pPr>
      <w:r w:rsidRPr="00A113DD">
        <w:rPr>
          <w:rFonts w:ascii="微软雅黑" w:eastAsia="微软雅黑" w:hAnsi="微软雅黑" w:hint="eastAsia"/>
          <w:sz w:val="24"/>
          <w:szCs w:val="24"/>
        </w:rPr>
        <w:t>年度</w:t>
      </w:r>
      <w:r w:rsidRPr="00A113DD">
        <w:rPr>
          <w:rFonts w:ascii="微软雅黑" w:eastAsia="微软雅黑" w:hAnsi="微软雅黑"/>
          <w:sz w:val="24"/>
          <w:szCs w:val="24"/>
        </w:rPr>
        <w:t>考核</w:t>
      </w:r>
      <w:r w:rsidRPr="00A113DD">
        <w:rPr>
          <w:rFonts w:ascii="微软雅黑" w:eastAsia="微软雅黑" w:hAnsi="微软雅黑" w:hint="eastAsia"/>
          <w:sz w:val="24"/>
          <w:szCs w:val="24"/>
        </w:rPr>
        <w:t>应用是为了</w:t>
      </w:r>
      <w:r w:rsidRPr="00A113DD">
        <w:rPr>
          <w:rFonts w:ascii="微软雅黑" w:eastAsia="微软雅黑" w:hAnsi="微软雅黑"/>
          <w:sz w:val="24"/>
          <w:szCs w:val="24"/>
        </w:rPr>
        <w:t>解决</w:t>
      </w:r>
      <w:r w:rsidRPr="00A113DD">
        <w:rPr>
          <w:rFonts w:ascii="微软雅黑" w:eastAsia="微软雅黑" w:hAnsi="微软雅黑" w:hint="eastAsia"/>
          <w:sz w:val="24"/>
          <w:szCs w:val="24"/>
        </w:rPr>
        <w:t>教职工</w:t>
      </w:r>
      <w:r w:rsidR="00287618">
        <w:rPr>
          <w:rFonts w:ascii="微软雅黑" w:eastAsia="微软雅黑" w:hAnsi="微软雅黑" w:hint="eastAsia"/>
          <w:sz w:val="24"/>
          <w:szCs w:val="24"/>
        </w:rPr>
        <w:t>年度</w:t>
      </w:r>
      <w:r w:rsidRPr="00A113DD">
        <w:rPr>
          <w:rFonts w:ascii="微软雅黑" w:eastAsia="微软雅黑" w:hAnsi="微软雅黑"/>
          <w:sz w:val="24"/>
          <w:szCs w:val="24"/>
        </w:rPr>
        <w:t>考核工作</w:t>
      </w:r>
      <w:r>
        <w:rPr>
          <w:rFonts w:ascii="微软雅黑" w:eastAsia="微软雅黑" w:hAnsi="微软雅黑" w:hint="eastAsia"/>
          <w:sz w:val="24"/>
        </w:rPr>
        <w:t>。</w:t>
      </w:r>
      <w:r w:rsidRPr="00A113DD">
        <w:rPr>
          <w:rFonts w:ascii="微软雅黑" w:eastAsia="微软雅黑" w:hAnsi="微软雅黑" w:hint="eastAsia"/>
          <w:sz w:val="24"/>
          <w:szCs w:val="24"/>
        </w:rPr>
        <w:t>人事处先</w:t>
      </w:r>
      <w:r w:rsidRPr="00A113DD">
        <w:rPr>
          <w:rFonts w:ascii="微软雅黑" w:eastAsia="微软雅黑" w:hAnsi="微软雅黑"/>
          <w:sz w:val="24"/>
          <w:szCs w:val="24"/>
        </w:rPr>
        <w:t>进行</w:t>
      </w:r>
      <w:r w:rsidRPr="00A113DD">
        <w:rPr>
          <w:rFonts w:ascii="微软雅黑" w:eastAsia="微软雅黑" w:hAnsi="微软雅黑" w:hint="eastAsia"/>
          <w:sz w:val="24"/>
          <w:szCs w:val="24"/>
        </w:rPr>
        <w:t>考核</w:t>
      </w:r>
      <w:r w:rsidRPr="00A113DD">
        <w:rPr>
          <w:rFonts w:ascii="微软雅黑" w:eastAsia="微软雅黑" w:hAnsi="微软雅黑"/>
          <w:sz w:val="24"/>
          <w:szCs w:val="24"/>
        </w:rPr>
        <w:t>方案的制定</w:t>
      </w:r>
      <w:r>
        <w:rPr>
          <w:rFonts w:ascii="微软雅黑" w:eastAsia="微软雅黑" w:hAnsi="微软雅黑" w:hint="eastAsia"/>
          <w:sz w:val="24"/>
        </w:rPr>
        <w:t>；</w:t>
      </w:r>
      <w:r w:rsidRPr="00A113DD">
        <w:rPr>
          <w:rFonts w:ascii="微软雅黑" w:eastAsia="微软雅黑" w:hAnsi="微软雅黑" w:hint="eastAsia"/>
          <w:sz w:val="24"/>
          <w:szCs w:val="24"/>
        </w:rPr>
        <w:t>教职工</w:t>
      </w:r>
      <w:r w:rsidRPr="00A113DD">
        <w:rPr>
          <w:rFonts w:ascii="微软雅黑" w:eastAsia="微软雅黑" w:hAnsi="微软雅黑"/>
          <w:sz w:val="24"/>
          <w:szCs w:val="24"/>
        </w:rPr>
        <w:t>按照</w:t>
      </w:r>
      <w:r w:rsidRPr="00A113DD">
        <w:rPr>
          <w:rFonts w:ascii="微软雅黑" w:eastAsia="微软雅黑" w:hAnsi="微软雅黑" w:hint="eastAsia"/>
          <w:sz w:val="24"/>
          <w:szCs w:val="24"/>
        </w:rPr>
        <w:t>考核</w:t>
      </w:r>
      <w:r w:rsidRPr="00A113DD">
        <w:rPr>
          <w:rFonts w:ascii="微软雅黑" w:eastAsia="微软雅黑" w:hAnsi="微软雅黑"/>
          <w:sz w:val="24"/>
          <w:szCs w:val="24"/>
        </w:rPr>
        <w:t>方案</w:t>
      </w:r>
      <w:r w:rsidRPr="00A113DD">
        <w:rPr>
          <w:rFonts w:ascii="微软雅黑" w:eastAsia="微软雅黑" w:hAnsi="微软雅黑" w:hint="eastAsia"/>
          <w:sz w:val="24"/>
          <w:szCs w:val="24"/>
        </w:rPr>
        <w:t>进行年度</w:t>
      </w:r>
      <w:r w:rsidRPr="00A113DD">
        <w:rPr>
          <w:rFonts w:ascii="微软雅黑" w:eastAsia="微软雅黑" w:hAnsi="微软雅黑"/>
          <w:sz w:val="24"/>
          <w:szCs w:val="24"/>
        </w:rPr>
        <w:t>考核表的</w:t>
      </w:r>
      <w:r w:rsidRPr="00A113DD">
        <w:rPr>
          <w:rFonts w:ascii="微软雅黑" w:eastAsia="微软雅黑" w:hAnsi="微软雅黑" w:hint="eastAsia"/>
          <w:sz w:val="24"/>
          <w:szCs w:val="24"/>
        </w:rPr>
        <w:t>个人</w:t>
      </w:r>
      <w:r w:rsidRPr="00A113DD">
        <w:rPr>
          <w:rFonts w:ascii="微软雅黑" w:eastAsia="微软雅黑" w:hAnsi="微软雅黑"/>
          <w:sz w:val="24"/>
          <w:szCs w:val="24"/>
        </w:rPr>
        <w:t>填报</w:t>
      </w:r>
      <w:r>
        <w:rPr>
          <w:rFonts w:ascii="微软雅黑" w:eastAsia="微软雅黑" w:hAnsi="微软雅黑" w:hint="eastAsia"/>
          <w:sz w:val="24"/>
        </w:rPr>
        <w:t>；</w:t>
      </w:r>
      <w:r w:rsidRPr="00A113DD">
        <w:rPr>
          <w:rFonts w:ascii="微软雅黑" w:eastAsia="微软雅黑" w:hAnsi="微软雅黑" w:hint="eastAsia"/>
          <w:sz w:val="24"/>
          <w:szCs w:val="24"/>
        </w:rPr>
        <w:t>各</w:t>
      </w:r>
      <w:r w:rsidRPr="00A113DD">
        <w:rPr>
          <w:rFonts w:ascii="微软雅黑" w:eastAsia="微软雅黑" w:hAnsi="微软雅黑"/>
          <w:sz w:val="24"/>
          <w:szCs w:val="24"/>
        </w:rPr>
        <w:t>部门</w:t>
      </w:r>
      <w:r w:rsidRPr="00A113DD">
        <w:rPr>
          <w:rFonts w:ascii="微软雅黑" w:eastAsia="微软雅黑" w:hAnsi="微软雅黑" w:hint="eastAsia"/>
          <w:sz w:val="24"/>
          <w:szCs w:val="24"/>
        </w:rPr>
        <w:t>人事</w:t>
      </w:r>
      <w:r>
        <w:rPr>
          <w:rFonts w:ascii="微软雅黑" w:eastAsia="微软雅黑" w:hAnsi="微软雅黑" w:hint="eastAsia"/>
          <w:sz w:val="24"/>
        </w:rPr>
        <w:t>干事</w:t>
      </w:r>
      <w:r w:rsidRPr="00A113DD">
        <w:rPr>
          <w:rFonts w:ascii="微软雅黑" w:eastAsia="微软雅黑" w:hAnsi="微软雅黑"/>
          <w:sz w:val="24"/>
          <w:szCs w:val="24"/>
        </w:rPr>
        <w:t>进行考核</w:t>
      </w:r>
      <w:r w:rsidRPr="00A113DD">
        <w:rPr>
          <w:rFonts w:ascii="微软雅黑" w:eastAsia="微软雅黑" w:hAnsi="微软雅黑" w:hint="eastAsia"/>
          <w:sz w:val="24"/>
          <w:szCs w:val="24"/>
        </w:rPr>
        <w:t>表</w:t>
      </w:r>
      <w:r w:rsidRPr="00A113DD">
        <w:rPr>
          <w:rFonts w:ascii="微软雅黑" w:eastAsia="微软雅黑" w:hAnsi="微软雅黑"/>
          <w:sz w:val="24"/>
          <w:szCs w:val="24"/>
        </w:rPr>
        <w:t>的</w:t>
      </w:r>
      <w:r w:rsidRPr="00A113DD">
        <w:rPr>
          <w:rFonts w:ascii="微软雅黑" w:eastAsia="微软雅黑" w:hAnsi="微软雅黑" w:hint="eastAsia"/>
          <w:sz w:val="24"/>
          <w:szCs w:val="24"/>
        </w:rPr>
        <w:t>审核、登记</w:t>
      </w:r>
      <w:r w:rsidRPr="00A113DD">
        <w:rPr>
          <w:rFonts w:ascii="微软雅黑" w:eastAsia="微软雅黑" w:hAnsi="微软雅黑"/>
          <w:sz w:val="24"/>
          <w:szCs w:val="24"/>
        </w:rPr>
        <w:t>考核评定结果</w:t>
      </w:r>
      <w:r w:rsidRPr="00A113DD">
        <w:rPr>
          <w:rFonts w:ascii="微软雅黑" w:eastAsia="微软雅黑" w:hAnsi="微软雅黑" w:hint="eastAsia"/>
          <w:sz w:val="24"/>
          <w:szCs w:val="24"/>
        </w:rPr>
        <w:t>并</w:t>
      </w:r>
      <w:r w:rsidRPr="00A113DD">
        <w:rPr>
          <w:rFonts w:ascii="微软雅黑" w:eastAsia="微软雅黑" w:hAnsi="微软雅黑"/>
          <w:sz w:val="24"/>
          <w:szCs w:val="24"/>
        </w:rPr>
        <w:t>提交</w:t>
      </w:r>
      <w:r w:rsidR="00287618" w:rsidRPr="00287618">
        <w:rPr>
          <w:rFonts w:ascii="微软雅黑" w:eastAsia="微软雅黑" w:hAnsi="微软雅黑" w:hint="eastAsia"/>
          <w:sz w:val="24"/>
          <w:szCs w:val="24"/>
        </w:rPr>
        <w:t>单位年度考核领导小组负责人审核</w:t>
      </w:r>
      <w:r>
        <w:rPr>
          <w:rFonts w:ascii="微软雅黑" w:eastAsia="微软雅黑" w:hAnsi="微软雅黑" w:hint="eastAsia"/>
          <w:sz w:val="24"/>
        </w:rPr>
        <w:t>；</w:t>
      </w:r>
      <w:r w:rsidRPr="00A113DD">
        <w:rPr>
          <w:rFonts w:ascii="微软雅黑" w:eastAsia="微软雅黑" w:hAnsi="微软雅黑" w:hint="eastAsia"/>
          <w:sz w:val="24"/>
          <w:szCs w:val="24"/>
        </w:rPr>
        <w:t>机关</w:t>
      </w:r>
      <w:r w:rsidRPr="00A113DD">
        <w:rPr>
          <w:rFonts w:ascii="微软雅黑" w:eastAsia="微软雅黑" w:hAnsi="微软雅黑"/>
          <w:sz w:val="24"/>
          <w:szCs w:val="24"/>
        </w:rPr>
        <w:t>党委</w:t>
      </w:r>
      <w:r>
        <w:rPr>
          <w:rFonts w:ascii="微软雅黑" w:eastAsia="微软雅黑" w:hAnsi="微软雅黑" w:hint="eastAsia"/>
          <w:sz w:val="24"/>
        </w:rPr>
        <w:t>负责</w:t>
      </w:r>
      <w:r w:rsidRPr="00A113DD">
        <w:rPr>
          <w:rFonts w:ascii="微软雅黑" w:eastAsia="微软雅黑" w:hAnsi="微软雅黑"/>
          <w:sz w:val="24"/>
          <w:szCs w:val="24"/>
        </w:rPr>
        <w:t>机关党委</w:t>
      </w:r>
      <w:r>
        <w:rPr>
          <w:rFonts w:ascii="微软雅黑" w:eastAsia="微软雅黑" w:hAnsi="微软雅黑" w:hint="eastAsia"/>
          <w:sz w:val="24"/>
        </w:rPr>
        <w:t>各</w:t>
      </w:r>
      <w:r w:rsidRPr="00A113DD">
        <w:rPr>
          <w:rFonts w:ascii="微软雅黑" w:eastAsia="微软雅黑" w:hAnsi="微软雅黑" w:hint="eastAsia"/>
          <w:sz w:val="24"/>
          <w:szCs w:val="24"/>
        </w:rPr>
        <w:t>部门</w:t>
      </w:r>
      <w:r>
        <w:rPr>
          <w:rFonts w:ascii="微软雅黑" w:eastAsia="微软雅黑" w:hAnsi="微软雅黑" w:hint="eastAsia"/>
          <w:sz w:val="24"/>
        </w:rPr>
        <w:t>的</w:t>
      </w:r>
      <w:r w:rsidRPr="00A113DD">
        <w:rPr>
          <w:rFonts w:ascii="微软雅黑" w:eastAsia="微软雅黑" w:hAnsi="微软雅黑"/>
          <w:sz w:val="24"/>
          <w:szCs w:val="24"/>
        </w:rPr>
        <w:t>考核</w:t>
      </w:r>
      <w:r w:rsidRPr="00A113DD">
        <w:rPr>
          <w:rFonts w:ascii="微软雅黑" w:eastAsia="微软雅黑" w:hAnsi="微软雅黑" w:hint="eastAsia"/>
          <w:sz w:val="24"/>
          <w:szCs w:val="24"/>
        </w:rPr>
        <w:t>审核</w:t>
      </w:r>
      <w:r>
        <w:rPr>
          <w:rFonts w:ascii="微软雅黑" w:eastAsia="微软雅黑" w:hAnsi="微软雅黑" w:hint="eastAsia"/>
          <w:sz w:val="24"/>
        </w:rPr>
        <w:t>工作；</w:t>
      </w:r>
      <w:r w:rsidRPr="00A113DD">
        <w:rPr>
          <w:rFonts w:ascii="微软雅黑" w:eastAsia="微软雅黑" w:hAnsi="微软雅黑"/>
          <w:sz w:val="24"/>
          <w:szCs w:val="24"/>
        </w:rPr>
        <w:t>人事处组织</w:t>
      </w:r>
      <w:r w:rsidRPr="00A113DD">
        <w:rPr>
          <w:rFonts w:ascii="微软雅黑" w:eastAsia="微软雅黑" w:hAnsi="微软雅黑" w:hint="eastAsia"/>
          <w:sz w:val="24"/>
          <w:szCs w:val="24"/>
        </w:rPr>
        <w:t>考核</w:t>
      </w:r>
      <w:r w:rsidRPr="00A113DD">
        <w:rPr>
          <w:rFonts w:ascii="微软雅黑" w:eastAsia="微软雅黑" w:hAnsi="微软雅黑"/>
          <w:sz w:val="24"/>
          <w:szCs w:val="24"/>
        </w:rPr>
        <w:t>业务</w:t>
      </w:r>
      <w:r w:rsidRPr="00A113DD">
        <w:rPr>
          <w:rFonts w:ascii="微软雅黑" w:eastAsia="微软雅黑" w:hAnsi="微软雅黑" w:hint="eastAsia"/>
          <w:sz w:val="24"/>
          <w:szCs w:val="24"/>
        </w:rPr>
        <w:t>、</w:t>
      </w:r>
      <w:r w:rsidRPr="00A113DD">
        <w:rPr>
          <w:rFonts w:ascii="微软雅黑" w:eastAsia="微软雅黑" w:hAnsi="微软雅黑"/>
          <w:sz w:val="24"/>
          <w:szCs w:val="24"/>
        </w:rPr>
        <w:t>监控</w:t>
      </w:r>
      <w:r w:rsidRPr="00A113DD">
        <w:rPr>
          <w:rFonts w:ascii="微软雅黑" w:eastAsia="微软雅黑" w:hAnsi="微软雅黑" w:hint="eastAsia"/>
          <w:sz w:val="24"/>
          <w:szCs w:val="24"/>
        </w:rPr>
        <w:t>考核</w:t>
      </w:r>
      <w:r w:rsidRPr="00A113DD">
        <w:rPr>
          <w:rFonts w:ascii="微软雅黑" w:eastAsia="微软雅黑" w:hAnsi="微软雅黑"/>
          <w:sz w:val="24"/>
          <w:szCs w:val="24"/>
        </w:rPr>
        <w:t>进展情况、</w:t>
      </w:r>
      <w:r w:rsidRPr="00A113DD">
        <w:rPr>
          <w:rFonts w:ascii="微软雅黑" w:eastAsia="微软雅黑" w:hAnsi="微软雅黑" w:hint="eastAsia"/>
          <w:sz w:val="24"/>
          <w:szCs w:val="24"/>
        </w:rPr>
        <w:t>登记和</w:t>
      </w:r>
      <w:r w:rsidRPr="00A113DD">
        <w:rPr>
          <w:rFonts w:ascii="微软雅黑" w:eastAsia="微软雅黑" w:hAnsi="微软雅黑"/>
          <w:sz w:val="24"/>
          <w:szCs w:val="24"/>
        </w:rPr>
        <w:t>发布</w:t>
      </w:r>
      <w:r w:rsidRPr="00A113DD">
        <w:rPr>
          <w:rFonts w:ascii="微软雅黑" w:eastAsia="微软雅黑" w:hAnsi="微软雅黑" w:hint="eastAsia"/>
          <w:sz w:val="24"/>
          <w:szCs w:val="24"/>
        </w:rPr>
        <w:t>学校</w:t>
      </w:r>
      <w:r w:rsidRPr="00A113DD">
        <w:rPr>
          <w:rFonts w:ascii="微软雅黑" w:eastAsia="微软雅黑" w:hAnsi="微软雅黑"/>
          <w:sz w:val="24"/>
          <w:szCs w:val="24"/>
        </w:rPr>
        <w:t>考核</w:t>
      </w:r>
      <w:r w:rsidRPr="00A113DD">
        <w:rPr>
          <w:rFonts w:ascii="微软雅黑" w:eastAsia="微软雅黑" w:hAnsi="微软雅黑" w:hint="eastAsia"/>
          <w:sz w:val="24"/>
          <w:szCs w:val="24"/>
        </w:rPr>
        <w:t>评定</w:t>
      </w:r>
      <w:r w:rsidRPr="00A113DD">
        <w:rPr>
          <w:rFonts w:ascii="微软雅黑" w:eastAsia="微软雅黑" w:hAnsi="微软雅黑"/>
          <w:sz w:val="24"/>
          <w:szCs w:val="24"/>
        </w:rPr>
        <w:t>结果</w:t>
      </w:r>
      <w:r w:rsidRPr="00A113DD">
        <w:rPr>
          <w:rFonts w:ascii="微软雅黑" w:eastAsia="微软雅黑" w:hAnsi="微软雅黑" w:hint="eastAsia"/>
          <w:sz w:val="24"/>
          <w:szCs w:val="24"/>
        </w:rPr>
        <w:t>。</w:t>
      </w:r>
      <w:r w:rsidRPr="00622263">
        <w:rPr>
          <w:rFonts w:ascii="微软雅黑" w:eastAsia="微软雅黑" w:hAnsi="微软雅黑" w:hint="eastAsia"/>
          <w:color w:val="FF0000"/>
          <w:sz w:val="24"/>
          <w:szCs w:val="24"/>
        </w:rPr>
        <w:t>具体服务包含考核个人填报、</w:t>
      </w:r>
      <w:r w:rsidR="00287618">
        <w:rPr>
          <w:rFonts w:ascii="微软雅黑" w:eastAsia="微软雅黑" w:hAnsi="微软雅黑" w:hint="eastAsia"/>
          <w:color w:val="FF0000"/>
          <w:sz w:val="24"/>
          <w:szCs w:val="24"/>
        </w:rPr>
        <w:t>人事干事审核</w:t>
      </w:r>
      <w:r w:rsidRPr="00622263">
        <w:rPr>
          <w:rFonts w:ascii="微软雅黑" w:eastAsia="微软雅黑" w:hAnsi="微软雅黑" w:hint="eastAsia"/>
          <w:color w:val="FF0000"/>
          <w:sz w:val="24"/>
          <w:szCs w:val="24"/>
        </w:rPr>
        <w:t>、</w:t>
      </w:r>
      <w:r w:rsidR="00287618" w:rsidRPr="00287618">
        <w:rPr>
          <w:rFonts w:ascii="微软雅黑" w:eastAsia="微软雅黑" w:hAnsi="微软雅黑" w:hint="eastAsia"/>
          <w:color w:val="FF0000"/>
          <w:sz w:val="24"/>
          <w:szCs w:val="24"/>
        </w:rPr>
        <w:t>单位年度考核领导小组负责人审核</w:t>
      </w:r>
      <w:r w:rsidRPr="00622263">
        <w:rPr>
          <w:rFonts w:ascii="微软雅黑" w:eastAsia="微软雅黑" w:hAnsi="微软雅黑" w:hint="eastAsia"/>
          <w:color w:val="FF0000"/>
          <w:sz w:val="24"/>
        </w:rPr>
        <w:t>、</w:t>
      </w:r>
      <w:r w:rsidR="00287618">
        <w:rPr>
          <w:rFonts w:ascii="微软雅黑" w:eastAsia="微软雅黑" w:hAnsi="微软雅黑" w:hint="eastAsia"/>
          <w:color w:val="FF0000"/>
          <w:sz w:val="24"/>
          <w:szCs w:val="24"/>
        </w:rPr>
        <w:t>机关党委审核</w:t>
      </w:r>
      <w:r w:rsidRPr="00622263">
        <w:rPr>
          <w:rFonts w:ascii="微软雅黑" w:eastAsia="微软雅黑" w:hAnsi="微软雅黑" w:hint="eastAsia"/>
          <w:color w:val="FF0000"/>
          <w:sz w:val="24"/>
          <w:szCs w:val="24"/>
        </w:rPr>
        <w:t>和</w:t>
      </w:r>
      <w:r w:rsidR="00287618">
        <w:rPr>
          <w:rFonts w:ascii="微软雅黑" w:eastAsia="微软雅黑" w:hAnsi="微软雅黑" w:hint="eastAsia"/>
          <w:color w:val="FF0000"/>
          <w:sz w:val="24"/>
          <w:szCs w:val="24"/>
        </w:rPr>
        <w:t>人事处</w:t>
      </w:r>
      <w:r w:rsidRPr="00622263">
        <w:rPr>
          <w:rFonts w:ascii="微软雅黑" w:eastAsia="微软雅黑" w:hAnsi="微软雅黑" w:hint="eastAsia"/>
          <w:color w:val="FF0000"/>
          <w:sz w:val="24"/>
          <w:szCs w:val="24"/>
        </w:rPr>
        <w:t>审核</w:t>
      </w:r>
      <w:bookmarkEnd w:id="1"/>
      <w:r w:rsidR="00111468">
        <w:rPr>
          <w:rFonts w:ascii="微软雅黑" w:eastAsia="微软雅黑" w:hAnsi="微软雅黑" w:hint="eastAsia"/>
          <w:color w:val="FF0000"/>
          <w:sz w:val="24"/>
          <w:szCs w:val="24"/>
        </w:rPr>
        <w:t>。</w:t>
      </w:r>
    </w:p>
    <w:p w:rsidR="00F86877" w:rsidRPr="00106527" w:rsidRDefault="00F86877" w:rsidP="00F86877">
      <w:pPr>
        <w:pStyle w:val="2"/>
        <w:numPr>
          <w:ilvl w:val="0"/>
          <w:numId w:val="0"/>
        </w:numPr>
        <w:ind w:left="576" w:hanging="576"/>
        <w:rPr>
          <w:rFonts w:ascii="微软雅黑" w:eastAsia="微软雅黑" w:hAnsi="微软雅黑"/>
          <w:sz w:val="32"/>
          <w:szCs w:val="32"/>
        </w:rPr>
      </w:pPr>
      <w:bookmarkStart w:id="2" w:name="_Toc444372106"/>
      <w:r w:rsidRPr="00106527">
        <w:rPr>
          <w:rFonts w:ascii="微软雅黑" w:eastAsia="微软雅黑" w:hAnsi="微软雅黑"/>
          <w:noProof/>
        </w:rPr>
        <w:drawing>
          <wp:inline distT="0" distB="0" distL="0" distR="0">
            <wp:extent cx="223520" cy="243205"/>
            <wp:effectExtent l="0" t="0" r="5080" b="4445"/>
            <wp:docPr id="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 cy="243205"/>
                    </a:xfrm>
                    <a:prstGeom prst="rect">
                      <a:avLst/>
                    </a:prstGeom>
                    <a:noFill/>
                    <a:ln>
                      <a:noFill/>
                    </a:ln>
                  </pic:spPr>
                </pic:pic>
              </a:graphicData>
            </a:graphic>
          </wp:inline>
        </w:drawing>
      </w:r>
      <w:r w:rsidRPr="00106527">
        <w:rPr>
          <w:rFonts w:ascii="微软雅黑" w:eastAsia="微软雅黑" w:hAnsi="微软雅黑" w:hint="eastAsia"/>
        </w:rPr>
        <w:t>考核个人填报</w:t>
      </w:r>
      <w:bookmarkEnd w:id="2"/>
    </w:p>
    <w:p w:rsidR="00F86877" w:rsidRPr="00106527" w:rsidRDefault="00F86877" w:rsidP="00F86877">
      <w:pPr>
        <w:pStyle w:val="3"/>
        <w:rPr>
          <w:rFonts w:ascii="微软雅黑" w:eastAsia="微软雅黑" w:hAnsi="微软雅黑"/>
        </w:rPr>
      </w:pPr>
      <w:bookmarkStart w:id="3" w:name="_Toc444372107"/>
      <w:r w:rsidRPr="00106527">
        <w:rPr>
          <w:rFonts w:ascii="微软雅黑" w:eastAsia="微软雅黑" w:hAnsi="微软雅黑" w:hint="eastAsia"/>
        </w:rPr>
        <w:t>如何进入考核个人填报服务</w:t>
      </w:r>
      <w:bookmarkEnd w:id="3"/>
    </w:p>
    <w:p w:rsidR="00F86877" w:rsidRDefault="00F86877" w:rsidP="00F86877">
      <w:pPr>
        <w:spacing w:line="460" w:lineRule="exact"/>
        <w:ind w:firstLineChars="200" w:firstLine="480"/>
        <w:rPr>
          <w:rFonts w:ascii="微软雅黑" w:eastAsia="微软雅黑" w:hAnsi="微软雅黑"/>
          <w:sz w:val="24"/>
        </w:rPr>
      </w:pPr>
      <w:r>
        <w:rPr>
          <w:rFonts w:ascii="微软雅黑" w:eastAsia="微软雅黑" w:hAnsi="微软雅黑" w:hint="eastAsia"/>
          <w:sz w:val="24"/>
        </w:rPr>
        <w:t>教职工</w:t>
      </w:r>
      <w:r w:rsidRPr="00AC1353">
        <w:rPr>
          <w:rFonts w:ascii="微软雅黑" w:eastAsia="微软雅黑" w:hAnsi="微软雅黑" w:hint="eastAsia"/>
          <w:sz w:val="24"/>
        </w:rPr>
        <w:t>直接</w:t>
      </w:r>
      <w:r w:rsidRPr="00AC1353">
        <w:rPr>
          <w:rFonts w:ascii="微软雅黑" w:eastAsia="微软雅黑" w:hAnsi="微软雅黑"/>
          <w:sz w:val="24"/>
        </w:rPr>
        <w:t>通过个人</w:t>
      </w:r>
      <w:r w:rsidRPr="00AC1353">
        <w:rPr>
          <w:rFonts w:ascii="微软雅黑" w:eastAsia="微软雅黑" w:hAnsi="微软雅黑" w:hint="eastAsia"/>
          <w:sz w:val="24"/>
        </w:rPr>
        <w:t>中心</w:t>
      </w:r>
      <w:r w:rsidRPr="00AC1353">
        <w:rPr>
          <w:rFonts w:ascii="微软雅黑" w:eastAsia="微软雅黑" w:hAnsi="微软雅黑"/>
          <w:sz w:val="24"/>
        </w:rPr>
        <w:t>或办事</w:t>
      </w:r>
      <w:r w:rsidRPr="00AC1353">
        <w:rPr>
          <w:rFonts w:ascii="微软雅黑" w:eastAsia="微软雅黑" w:hAnsi="微软雅黑" w:hint="eastAsia"/>
          <w:sz w:val="24"/>
        </w:rPr>
        <w:t>大厅推荐</w:t>
      </w:r>
      <w:r w:rsidRPr="00AC1353">
        <w:rPr>
          <w:rFonts w:ascii="微软雅黑" w:eastAsia="微软雅黑" w:hAnsi="微软雅黑"/>
          <w:sz w:val="24"/>
        </w:rPr>
        <w:t>服务中进入</w:t>
      </w:r>
      <w:r w:rsidRPr="00AC1353">
        <w:rPr>
          <w:rFonts w:ascii="微软雅黑" w:eastAsia="微软雅黑" w:hAnsi="微软雅黑" w:hint="eastAsia"/>
          <w:sz w:val="24"/>
        </w:rPr>
        <w:t>，也可在服务搜索中，输入“考核个人填报”，即可搜索到，也可以通过服务中心中的服务场景、服务类别、和服务方式进行过滤，如下图：</w:t>
      </w:r>
    </w:p>
    <w:p w:rsidR="00111468" w:rsidRDefault="00AD13C8" w:rsidP="00F86877">
      <w:pPr>
        <w:spacing w:line="460" w:lineRule="exact"/>
        <w:ind w:firstLineChars="200" w:firstLine="480"/>
        <w:rPr>
          <w:rFonts w:ascii="微软雅黑" w:eastAsia="微软雅黑" w:hAnsi="微软雅黑"/>
          <w:sz w:val="24"/>
        </w:rPr>
      </w:pPr>
      <w:r>
        <w:rPr>
          <w:rFonts w:ascii="微软雅黑" w:eastAsia="微软雅黑" w:hAnsi="微软雅黑"/>
          <w:noProof/>
          <w:sz w:val="24"/>
        </w:rPr>
        <w:drawing>
          <wp:anchor distT="0" distB="0" distL="114300" distR="114300" simplePos="0" relativeHeight="251659264" behindDoc="0" locked="0" layoutInCell="1" allowOverlap="1">
            <wp:simplePos x="0" y="0"/>
            <wp:positionH relativeFrom="column">
              <wp:posOffset>-628015</wp:posOffset>
            </wp:positionH>
            <wp:positionV relativeFrom="paragraph">
              <wp:posOffset>24130</wp:posOffset>
            </wp:positionV>
            <wp:extent cx="6517640" cy="3355975"/>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7640" cy="3355975"/>
                    </a:xfrm>
                    <a:prstGeom prst="rect">
                      <a:avLst/>
                    </a:prstGeom>
                    <a:noFill/>
                    <a:ln>
                      <a:noFill/>
                    </a:ln>
                  </pic:spPr>
                </pic:pic>
              </a:graphicData>
            </a:graphic>
          </wp:anchor>
        </w:drawing>
      </w:r>
    </w:p>
    <w:p w:rsidR="00111468" w:rsidRDefault="00111468" w:rsidP="00F86877">
      <w:pPr>
        <w:spacing w:line="460" w:lineRule="exact"/>
        <w:ind w:firstLineChars="200" w:firstLine="480"/>
        <w:rPr>
          <w:rFonts w:ascii="微软雅黑" w:eastAsia="微软雅黑" w:hAnsi="微软雅黑"/>
          <w:sz w:val="24"/>
        </w:rPr>
      </w:pPr>
    </w:p>
    <w:p w:rsidR="00111468" w:rsidRDefault="00111468" w:rsidP="00F86877">
      <w:pPr>
        <w:spacing w:line="460" w:lineRule="exact"/>
        <w:ind w:firstLineChars="200" w:firstLine="480"/>
        <w:rPr>
          <w:rFonts w:ascii="微软雅黑" w:eastAsia="微软雅黑" w:hAnsi="微软雅黑"/>
          <w:sz w:val="24"/>
        </w:rPr>
      </w:pPr>
    </w:p>
    <w:p w:rsidR="00111468" w:rsidRDefault="00111468" w:rsidP="00F86877">
      <w:pPr>
        <w:spacing w:line="460" w:lineRule="exact"/>
        <w:ind w:firstLineChars="200" w:firstLine="480"/>
        <w:rPr>
          <w:rFonts w:ascii="微软雅黑" w:eastAsia="微软雅黑" w:hAnsi="微软雅黑"/>
          <w:sz w:val="24"/>
        </w:rPr>
      </w:pPr>
    </w:p>
    <w:p w:rsidR="00111468" w:rsidRDefault="00111468" w:rsidP="00F86877">
      <w:pPr>
        <w:spacing w:line="460" w:lineRule="exact"/>
        <w:ind w:firstLineChars="200" w:firstLine="480"/>
        <w:rPr>
          <w:rFonts w:ascii="微软雅黑" w:eastAsia="微软雅黑" w:hAnsi="微软雅黑"/>
          <w:sz w:val="24"/>
        </w:rPr>
      </w:pPr>
    </w:p>
    <w:p w:rsidR="00111468" w:rsidRDefault="00111468" w:rsidP="00F86877">
      <w:pPr>
        <w:spacing w:line="460" w:lineRule="exact"/>
        <w:ind w:firstLineChars="200" w:firstLine="480"/>
        <w:rPr>
          <w:rFonts w:ascii="微软雅黑" w:eastAsia="微软雅黑" w:hAnsi="微软雅黑"/>
          <w:sz w:val="24"/>
        </w:rPr>
      </w:pPr>
    </w:p>
    <w:p w:rsidR="00111468" w:rsidRDefault="00111468" w:rsidP="00F86877">
      <w:pPr>
        <w:spacing w:line="460" w:lineRule="exact"/>
        <w:ind w:firstLineChars="200" w:firstLine="480"/>
        <w:rPr>
          <w:rFonts w:ascii="微软雅黑" w:eastAsia="微软雅黑" w:hAnsi="微软雅黑"/>
          <w:sz w:val="24"/>
        </w:rPr>
      </w:pPr>
    </w:p>
    <w:p w:rsidR="00111468" w:rsidRDefault="00111468" w:rsidP="00F86877">
      <w:pPr>
        <w:spacing w:line="460" w:lineRule="exact"/>
        <w:ind w:firstLineChars="200" w:firstLine="480"/>
        <w:rPr>
          <w:rFonts w:ascii="微软雅黑" w:eastAsia="微软雅黑" w:hAnsi="微软雅黑"/>
          <w:sz w:val="24"/>
        </w:rPr>
      </w:pPr>
    </w:p>
    <w:p w:rsidR="00111468" w:rsidRPr="00AC1353" w:rsidRDefault="00111468" w:rsidP="00F86877">
      <w:pPr>
        <w:spacing w:line="460" w:lineRule="exact"/>
        <w:ind w:firstLineChars="200" w:firstLine="480"/>
        <w:rPr>
          <w:rFonts w:ascii="微软雅黑" w:eastAsia="微软雅黑" w:hAnsi="微软雅黑"/>
          <w:sz w:val="24"/>
        </w:rPr>
      </w:pPr>
    </w:p>
    <w:p w:rsidR="00F86877" w:rsidRDefault="00F86877" w:rsidP="00F86877">
      <w:pPr>
        <w:rPr>
          <w:rFonts w:ascii="微软雅黑" w:eastAsia="微软雅黑" w:hAnsi="微软雅黑"/>
        </w:rPr>
      </w:pPr>
    </w:p>
    <w:p w:rsidR="00AD13C8" w:rsidRPr="00106527" w:rsidRDefault="00AD13C8" w:rsidP="00F86877">
      <w:pPr>
        <w:rPr>
          <w:rFonts w:ascii="微软雅黑" w:eastAsia="微软雅黑" w:hAnsi="微软雅黑"/>
        </w:rPr>
      </w:pPr>
    </w:p>
    <w:p w:rsidR="00F86877" w:rsidRPr="00106527" w:rsidRDefault="00F86877" w:rsidP="00F86877">
      <w:pPr>
        <w:pStyle w:val="3"/>
        <w:rPr>
          <w:rFonts w:ascii="微软雅黑" w:eastAsia="微软雅黑" w:hAnsi="微软雅黑"/>
        </w:rPr>
      </w:pPr>
      <w:bookmarkStart w:id="4" w:name="_Toc444372108"/>
      <w:r w:rsidRPr="00106527">
        <w:rPr>
          <w:rFonts w:ascii="微软雅黑" w:eastAsia="微软雅黑" w:hAnsi="微软雅黑" w:hint="eastAsia"/>
        </w:rPr>
        <w:t>功能概述</w:t>
      </w:r>
      <w:bookmarkEnd w:id="4"/>
    </w:p>
    <w:p w:rsidR="00F86877" w:rsidRPr="00AD3124" w:rsidRDefault="00AD3124" w:rsidP="00AD3124">
      <w:pPr>
        <w:spacing w:line="460" w:lineRule="exact"/>
        <w:ind w:firstLineChars="200" w:firstLine="480"/>
        <w:rPr>
          <w:rFonts w:ascii="微软雅黑" w:eastAsia="微软雅黑" w:hAnsi="微软雅黑"/>
          <w:sz w:val="24"/>
        </w:rPr>
      </w:pPr>
      <w:r w:rsidRPr="00AD3124">
        <w:rPr>
          <w:rFonts w:ascii="微软雅黑" w:eastAsia="微软雅黑" w:hAnsi="微软雅黑" w:hint="eastAsia"/>
          <w:sz w:val="24"/>
        </w:rPr>
        <w:t>教职工</w:t>
      </w:r>
      <w:r w:rsidR="00F86877" w:rsidRPr="00AD3124">
        <w:rPr>
          <w:rFonts w:ascii="微软雅黑" w:eastAsia="微软雅黑" w:hAnsi="微软雅黑" w:hint="eastAsia"/>
          <w:sz w:val="24"/>
        </w:rPr>
        <w:t>通过考核个人填报</w:t>
      </w:r>
      <w:r w:rsidR="000A2781">
        <w:rPr>
          <w:rFonts w:ascii="微软雅黑" w:eastAsia="微软雅黑" w:hAnsi="微软雅黑" w:hint="eastAsia"/>
          <w:sz w:val="24"/>
        </w:rPr>
        <w:t>服务</w:t>
      </w:r>
      <w:r w:rsidR="00F86877" w:rsidRPr="00AD3124">
        <w:rPr>
          <w:rFonts w:ascii="微软雅黑" w:eastAsia="微软雅黑" w:hAnsi="微软雅黑" w:hint="eastAsia"/>
          <w:sz w:val="24"/>
        </w:rPr>
        <w:t>填写考核申报表，填报</w:t>
      </w:r>
      <w:r w:rsidR="00287618">
        <w:rPr>
          <w:rFonts w:ascii="微软雅黑" w:eastAsia="微软雅黑" w:hAnsi="微软雅黑" w:hint="eastAsia"/>
          <w:sz w:val="24"/>
        </w:rPr>
        <w:t>完成</w:t>
      </w:r>
      <w:r w:rsidR="00F86877" w:rsidRPr="00AD3124">
        <w:rPr>
          <w:rFonts w:ascii="微软雅黑" w:eastAsia="微软雅黑" w:hAnsi="微软雅黑" w:hint="eastAsia"/>
          <w:sz w:val="24"/>
        </w:rPr>
        <w:t>后系统会</w:t>
      </w:r>
      <w:r w:rsidRPr="00AD3124">
        <w:rPr>
          <w:rFonts w:ascii="微软雅黑" w:eastAsia="微软雅黑" w:hAnsi="微软雅黑" w:hint="eastAsia"/>
          <w:sz w:val="24"/>
        </w:rPr>
        <w:t>自动</w:t>
      </w:r>
      <w:r w:rsidR="00F86877" w:rsidRPr="00AD3124">
        <w:rPr>
          <w:rFonts w:ascii="微软雅黑" w:eastAsia="微软雅黑" w:hAnsi="微软雅黑" w:hint="eastAsia"/>
          <w:sz w:val="24"/>
        </w:rPr>
        <w:t>生成</w:t>
      </w:r>
      <w:r w:rsidR="00287618">
        <w:rPr>
          <w:rFonts w:ascii="微软雅黑" w:eastAsia="微软雅黑" w:hAnsi="微软雅黑" w:hint="eastAsia"/>
          <w:sz w:val="24"/>
        </w:rPr>
        <w:t>考核表</w:t>
      </w:r>
      <w:r w:rsidR="000A2781">
        <w:rPr>
          <w:rFonts w:ascii="微软雅黑" w:eastAsia="微软雅黑" w:hAnsi="微软雅黑" w:hint="eastAsia"/>
          <w:sz w:val="24"/>
        </w:rPr>
        <w:t>，可</w:t>
      </w:r>
      <w:r w:rsidR="00F86877" w:rsidRPr="00AD3124">
        <w:rPr>
          <w:rFonts w:ascii="微软雅黑" w:eastAsia="微软雅黑" w:hAnsi="微软雅黑" w:hint="eastAsia"/>
          <w:sz w:val="24"/>
        </w:rPr>
        <w:t>预览，</w:t>
      </w:r>
      <w:r>
        <w:rPr>
          <w:rFonts w:ascii="微软雅黑" w:eastAsia="微软雅黑" w:hAnsi="微软雅黑" w:hint="eastAsia"/>
          <w:sz w:val="24"/>
        </w:rPr>
        <w:t>确定无问题后</w:t>
      </w:r>
      <w:r w:rsidR="00F86877" w:rsidRPr="00AD3124">
        <w:rPr>
          <w:rFonts w:ascii="微软雅黑" w:eastAsia="微软雅黑" w:hAnsi="微软雅黑" w:hint="eastAsia"/>
          <w:sz w:val="24"/>
        </w:rPr>
        <w:t>提交审核。</w:t>
      </w:r>
    </w:p>
    <w:p w:rsidR="00F86877" w:rsidRPr="00782D92" w:rsidRDefault="00F86877" w:rsidP="00F86877">
      <w:pPr>
        <w:pStyle w:val="3"/>
        <w:rPr>
          <w:rFonts w:ascii="微软雅黑" w:eastAsia="微软雅黑" w:hAnsi="微软雅黑"/>
          <w:color w:val="FF0000"/>
        </w:rPr>
      </w:pPr>
      <w:bookmarkStart w:id="5" w:name="_Toc444372109"/>
      <w:r w:rsidRPr="00106527">
        <w:rPr>
          <w:rFonts w:ascii="微软雅黑" w:eastAsia="微软雅黑" w:hAnsi="微软雅黑" w:hint="eastAsia"/>
        </w:rPr>
        <w:lastRenderedPageBreak/>
        <w:t>如何使用</w:t>
      </w:r>
      <w:bookmarkEnd w:id="5"/>
    </w:p>
    <w:p w:rsidR="00F86877" w:rsidRPr="00AD3124" w:rsidRDefault="00F86877" w:rsidP="00AD3124">
      <w:pPr>
        <w:spacing w:line="460" w:lineRule="exact"/>
        <w:rPr>
          <w:rFonts w:ascii="微软雅黑" w:eastAsia="微软雅黑" w:hAnsi="微软雅黑"/>
          <w:sz w:val="24"/>
          <w:szCs w:val="24"/>
        </w:rPr>
      </w:pPr>
      <w:r w:rsidRPr="00106527">
        <w:rPr>
          <w:rFonts w:ascii="微软雅黑" w:eastAsia="微软雅黑" w:hAnsi="微软雅黑" w:hint="eastAsia"/>
        </w:rPr>
        <w:tab/>
      </w:r>
      <w:r w:rsidR="00AD3124" w:rsidRPr="00AD3124">
        <w:rPr>
          <w:rFonts w:ascii="微软雅黑" w:eastAsia="微软雅黑" w:hAnsi="微软雅黑" w:hint="eastAsia"/>
          <w:sz w:val="24"/>
          <w:szCs w:val="24"/>
        </w:rPr>
        <w:t>教职工</w:t>
      </w:r>
      <w:r w:rsidRPr="00AD3124">
        <w:rPr>
          <w:rFonts w:ascii="微软雅黑" w:eastAsia="微软雅黑" w:hAnsi="微软雅黑" w:hint="eastAsia"/>
          <w:sz w:val="24"/>
          <w:szCs w:val="24"/>
        </w:rPr>
        <w:t>点击考核个人填报服务进来后，教职工可根据自己所属序列填写相应内容，每填写一步须点击保存并下一步，依次填写完成后可进行预览并提交审核</w:t>
      </w:r>
      <w:r w:rsidR="00AD3124">
        <w:rPr>
          <w:rFonts w:ascii="微软雅黑" w:eastAsia="微软雅黑" w:hAnsi="微软雅黑" w:hint="eastAsia"/>
          <w:sz w:val="24"/>
          <w:szCs w:val="24"/>
        </w:rPr>
        <w:t>。</w:t>
      </w:r>
    </w:p>
    <w:p w:rsidR="00F86877" w:rsidRDefault="00380955" w:rsidP="00380955">
      <w:pPr>
        <w:spacing w:line="46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 xml:space="preserve">1. </w:t>
      </w:r>
      <w:r w:rsidR="00F86877" w:rsidRPr="00AD3124">
        <w:rPr>
          <w:rFonts w:ascii="微软雅黑" w:eastAsia="微软雅黑" w:hAnsi="微软雅黑" w:hint="eastAsia"/>
          <w:sz w:val="24"/>
          <w:szCs w:val="24"/>
        </w:rPr>
        <w:t>需要教职工个人填写的数据，手工录入后保存并下一步即可，如下图所示：</w:t>
      </w:r>
    </w:p>
    <w:p w:rsidR="00C67FC6" w:rsidRPr="00C67FC6" w:rsidRDefault="00C67FC6" w:rsidP="00380955">
      <w:pPr>
        <w:spacing w:line="460" w:lineRule="exact"/>
        <w:ind w:firstLineChars="200" w:firstLine="480"/>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57215" behindDoc="0" locked="0" layoutInCell="1" allowOverlap="1">
            <wp:simplePos x="0" y="0"/>
            <wp:positionH relativeFrom="column">
              <wp:posOffset>-598805</wp:posOffset>
            </wp:positionH>
            <wp:positionV relativeFrom="paragraph">
              <wp:posOffset>20955</wp:posOffset>
            </wp:positionV>
            <wp:extent cx="6634480" cy="3122295"/>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4480" cy="3122295"/>
                    </a:xfrm>
                    <a:prstGeom prst="rect">
                      <a:avLst/>
                    </a:prstGeom>
                    <a:noFill/>
                    <a:ln>
                      <a:noFill/>
                    </a:ln>
                  </pic:spPr>
                </pic:pic>
              </a:graphicData>
            </a:graphic>
          </wp:anchor>
        </w:drawing>
      </w: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C6CD1" w:rsidRPr="00127F8D" w:rsidRDefault="00C67FC6" w:rsidP="00C67FC6">
      <w:pPr>
        <w:jc w:val="center"/>
        <w:rPr>
          <w:rFonts w:ascii="微软雅黑" w:eastAsia="微软雅黑" w:hAnsi="微软雅黑"/>
          <w:szCs w:val="21"/>
        </w:rPr>
      </w:pPr>
      <w:r w:rsidRPr="00127F8D">
        <w:rPr>
          <w:rFonts w:ascii="微软雅黑" w:eastAsia="微软雅黑" w:hAnsi="微软雅黑" w:hint="eastAsia"/>
          <w:noProof/>
          <w:szCs w:val="21"/>
        </w:rPr>
        <w:drawing>
          <wp:anchor distT="0" distB="0" distL="114300" distR="114300" simplePos="0" relativeHeight="251663360" behindDoc="0" locked="0" layoutInCell="1" allowOverlap="1">
            <wp:simplePos x="0" y="0"/>
            <wp:positionH relativeFrom="column">
              <wp:posOffset>-598805</wp:posOffset>
            </wp:positionH>
            <wp:positionV relativeFrom="paragraph">
              <wp:posOffset>367665</wp:posOffset>
            </wp:positionV>
            <wp:extent cx="6653530" cy="32873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653530" cy="3287395"/>
                    </a:xfrm>
                    <a:prstGeom prst="rect">
                      <a:avLst/>
                    </a:prstGeom>
                    <a:noFill/>
                    <a:ln w="9525">
                      <a:noFill/>
                      <a:miter lim="800000"/>
                      <a:headEnd/>
                      <a:tailEnd/>
                    </a:ln>
                  </pic:spPr>
                </pic:pic>
              </a:graphicData>
            </a:graphic>
          </wp:anchor>
        </w:drawing>
      </w:r>
      <w:r w:rsidR="006E3246" w:rsidRPr="00127F8D">
        <w:rPr>
          <w:rFonts w:ascii="微软雅黑" w:eastAsia="微软雅黑" w:hAnsi="微软雅黑" w:hint="eastAsia"/>
          <w:szCs w:val="21"/>
        </w:rPr>
        <w:t>图</w:t>
      </w:r>
      <w:r w:rsidRPr="00127F8D">
        <w:rPr>
          <w:rFonts w:ascii="微软雅黑" w:eastAsia="微软雅黑" w:hAnsi="微软雅黑" w:hint="eastAsia"/>
          <w:szCs w:val="21"/>
        </w:rPr>
        <w:t>1（a）</w:t>
      </w:r>
      <w:r w:rsidR="006E3246" w:rsidRPr="00127F8D">
        <w:rPr>
          <w:rFonts w:ascii="微软雅黑" w:eastAsia="微软雅黑" w:hAnsi="微软雅黑" w:hint="eastAsia"/>
          <w:szCs w:val="21"/>
        </w:rPr>
        <w:t>：教师序列</w:t>
      </w:r>
    </w:p>
    <w:p w:rsidR="008A07B2" w:rsidRDefault="008A07B2" w:rsidP="001C6CD1">
      <w:pPr>
        <w:jc w:val="left"/>
        <w:rPr>
          <w:rFonts w:ascii="微软雅黑" w:eastAsia="微软雅黑" w:hAnsi="微软雅黑"/>
          <w:sz w:val="24"/>
          <w:szCs w:val="24"/>
        </w:rPr>
      </w:pPr>
    </w:p>
    <w:p w:rsidR="00132A92" w:rsidRDefault="00132A92" w:rsidP="001C6CD1">
      <w:pPr>
        <w:jc w:val="center"/>
        <w:rPr>
          <w:rFonts w:ascii="微软雅黑" w:eastAsia="微软雅黑" w:hAnsi="微软雅黑"/>
          <w:sz w:val="24"/>
          <w:szCs w:val="24"/>
        </w:rPr>
      </w:pPr>
    </w:p>
    <w:p w:rsidR="001E0E5E" w:rsidRDefault="001E0E5E" w:rsidP="001C6CD1">
      <w:pPr>
        <w:jc w:val="center"/>
        <w:rPr>
          <w:rFonts w:ascii="微软雅黑" w:eastAsia="微软雅黑" w:hAnsi="微软雅黑"/>
          <w:sz w:val="24"/>
          <w:szCs w:val="24"/>
        </w:rPr>
      </w:pPr>
    </w:p>
    <w:p w:rsidR="001E0E5E" w:rsidRDefault="001E0E5E" w:rsidP="001C6CD1">
      <w:pPr>
        <w:jc w:val="center"/>
        <w:rPr>
          <w:rFonts w:ascii="微软雅黑" w:eastAsia="微软雅黑" w:hAnsi="微软雅黑"/>
          <w:sz w:val="24"/>
          <w:szCs w:val="24"/>
        </w:rPr>
      </w:pPr>
    </w:p>
    <w:p w:rsidR="001E0E5E" w:rsidRDefault="001E0E5E" w:rsidP="001C6CD1">
      <w:pPr>
        <w:jc w:val="center"/>
        <w:rPr>
          <w:rFonts w:ascii="微软雅黑" w:eastAsia="微软雅黑" w:hAnsi="微软雅黑"/>
          <w:sz w:val="24"/>
          <w:szCs w:val="24"/>
        </w:rPr>
      </w:pPr>
    </w:p>
    <w:p w:rsidR="001E0E5E" w:rsidRDefault="001E0E5E" w:rsidP="001C6CD1">
      <w:pPr>
        <w:jc w:val="center"/>
        <w:rPr>
          <w:rFonts w:ascii="微软雅黑" w:eastAsia="微软雅黑" w:hAnsi="微软雅黑"/>
          <w:sz w:val="24"/>
          <w:szCs w:val="24"/>
        </w:rPr>
      </w:pPr>
    </w:p>
    <w:p w:rsidR="001E0E5E" w:rsidRDefault="001E0E5E" w:rsidP="001C6CD1">
      <w:pPr>
        <w:jc w:val="center"/>
        <w:rPr>
          <w:rFonts w:ascii="微软雅黑" w:eastAsia="微软雅黑" w:hAnsi="微软雅黑"/>
          <w:sz w:val="24"/>
          <w:szCs w:val="24"/>
        </w:rPr>
      </w:pPr>
    </w:p>
    <w:p w:rsidR="001E0E5E" w:rsidRDefault="001E0E5E" w:rsidP="001C6CD1">
      <w:pPr>
        <w:jc w:val="center"/>
        <w:rPr>
          <w:rFonts w:ascii="微软雅黑" w:eastAsia="微软雅黑" w:hAnsi="微软雅黑"/>
          <w:sz w:val="24"/>
          <w:szCs w:val="24"/>
        </w:rPr>
      </w:pPr>
    </w:p>
    <w:p w:rsidR="001E0E5E" w:rsidRPr="00127F8D" w:rsidRDefault="00C67FC6" w:rsidP="003003F4">
      <w:pPr>
        <w:jc w:val="center"/>
        <w:rPr>
          <w:rFonts w:ascii="微软雅黑" w:eastAsia="微软雅黑" w:hAnsi="微软雅黑"/>
          <w:szCs w:val="21"/>
        </w:rPr>
      </w:pPr>
      <w:r w:rsidRPr="00127F8D">
        <w:rPr>
          <w:rFonts w:ascii="微软雅黑" w:eastAsia="微软雅黑" w:hAnsi="微软雅黑" w:hint="eastAsia"/>
          <w:szCs w:val="21"/>
        </w:rPr>
        <w:t>图1（b）：管理教辅序列</w:t>
      </w:r>
    </w:p>
    <w:p w:rsidR="00F86877" w:rsidRDefault="00380955" w:rsidP="00380955">
      <w:pPr>
        <w:spacing w:line="46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lastRenderedPageBreak/>
        <w:t>2.</w:t>
      </w:r>
      <w:r w:rsidR="008758CE">
        <w:rPr>
          <w:rFonts w:ascii="微软雅黑" w:eastAsia="微软雅黑" w:hAnsi="微软雅黑" w:hint="eastAsia"/>
          <w:sz w:val="24"/>
          <w:szCs w:val="24"/>
        </w:rPr>
        <w:t xml:space="preserve"> 教师序列</w:t>
      </w:r>
      <w:r w:rsidR="00F86877" w:rsidRPr="00AD3124">
        <w:rPr>
          <w:rFonts w:ascii="微软雅黑" w:eastAsia="微软雅黑" w:hAnsi="微软雅黑" w:hint="eastAsia"/>
          <w:sz w:val="24"/>
          <w:szCs w:val="24"/>
        </w:rPr>
        <w:t>集成数据，默认会加载所有数据，个人可根据要求删除本次考核不需要的数据，也可以新增数据，但不可修改集成过来的数据，</w:t>
      </w:r>
      <w:r w:rsidR="008758CE">
        <w:rPr>
          <w:rFonts w:ascii="微软雅黑" w:eastAsia="微软雅黑" w:hAnsi="微软雅黑" w:hint="eastAsia"/>
          <w:sz w:val="24"/>
          <w:szCs w:val="24"/>
        </w:rPr>
        <w:t>管理序列岗位职责，默认会初始化自己岗位职责，根据实际情况填写职责履行情况，</w:t>
      </w:r>
      <w:r w:rsidR="00F86877" w:rsidRPr="00AD3124">
        <w:rPr>
          <w:rFonts w:ascii="微软雅黑" w:eastAsia="微软雅黑" w:hAnsi="微软雅黑" w:hint="eastAsia"/>
          <w:sz w:val="24"/>
          <w:szCs w:val="24"/>
        </w:rPr>
        <w:t>如下图所示：</w:t>
      </w:r>
    </w:p>
    <w:p w:rsidR="00111468" w:rsidRDefault="003003F4" w:rsidP="00111468">
      <w:pPr>
        <w:spacing w:line="460" w:lineRule="exact"/>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61312" behindDoc="0" locked="0" layoutInCell="1" allowOverlap="1">
            <wp:simplePos x="0" y="0"/>
            <wp:positionH relativeFrom="column">
              <wp:posOffset>-676910</wp:posOffset>
            </wp:positionH>
            <wp:positionV relativeFrom="paragraph">
              <wp:posOffset>46990</wp:posOffset>
            </wp:positionV>
            <wp:extent cx="6653530" cy="3394710"/>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3530" cy="3394710"/>
                    </a:xfrm>
                    <a:prstGeom prst="rect">
                      <a:avLst/>
                    </a:prstGeom>
                    <a:noFill/>
                    <a:ln>
                      <a:noFill/>
                    </a:ln>
                  </pic:spPr>
                </pic:pic>
              </a:graphicData>
            </a:graphic>
          </wp:anchor>
        </w:drawing>
      </w: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E0E5E" w:rsidRDefault="001E0E5E" w:rsidP="00111468">
      <w:pPr>
        <w:spacing w:line="460" w:lineRule="exact"/>
        <w:rPr>
          <w:rFonts w:ascii="微软雅黑" w:eastAsia="微软雅黑" w:hAnsi="微软雅黑"/>
          <w:sz w:val="24"/>
          <w:szCs w:val="24"/>
        </w:rPr>
      </w:pPr>
    </w:p>
    <w:p w:rsidR="001E0E5E" w:rsidRDefault="001E0E5E" w:rsidP="00111468">
      <w:pPr>
        <w:spacing w:line="460" w:lineRule="exact"/>
        <w:rPr>
          <w:rFonts w:ascii="微软雅黑" w:eastAsia="微软雅黑" w:hAnsi="微软雅黑"/>
          <w:sz w:val="24"/>
          <w:szCs w:val="24"/>
        </w:rPr>
      </w:pPr>
    </w:p>
    <w:p w:rsidR="001E0E5E" w:rsidRDefault="001E0E5E" w:rsidP="00111468">
      <w:pPr>
        <w:spacing w:line="460" w:lineRule="exact"/>
        <w:rPr>
          <w:rFonts w:ascii="微软雅黑" w:eastAsia="微软雅黑" w:hAnsi="微软雅黑"/>
          <w:sz w:val="24"/>
          <w:szCs w:val="24"/>
        </w:rPr>
      </w:pPr>
    </w:p>
    <w:p w:rsidR="001E0E5E" w:rsidRDefault="001E0E5E" w:rsidP="00111468">
      <w:pPr>
        <w:spacing w:line="460" w:lineRule="exact"/>
        <w:rPr>
          <w:rFonts w:ascii="微软雅黑" w:eastAsia="微软雅黑" w:hAnsi="微软雅黑"/>
          <w:sz w:val="24"/>
          <w:szCs w:val="24"/>
        </w:rPr>
      </w:pPr>
    </w:p>
    <w:p w:rsidR="001E0E5E" w:rsidRDefault="001E0E5E"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111468" w:rsidRDefault="00111468" w:rsidP="00111468">
      <w:pPr>
        <w:spacing w:line="460" w:lineRule="exact"/>
        <w:rPr>
          <w:rFonts w:ascii="微软雅黑" w:eastAsia="微软雅黑" w:hAnsi="微软雅黑"/>
          <w:sz w:val="24"/>
          <w:szCs w:val="24"/>
        </w:rPr>
      </w:pPr>
    </w:p>
    <w:p w:rsidR="003003F4" w:rsidRDefault="003003F4" w:rsidP="00686B00">
      <w:pPr>
        <w:jc w:val="center"/>
        <w:rPr>
          <w:rFonts w:ascii="微软雅黑" w:eastAsia="微软雅黑" w:hAnsi="微软雅黑"/>
          <w:sz w:val="24"/>
          <w:szCs w:val="24"/>
        </w:rPr>
      </w:pPr>
    </w:p>
    <w:p w:rsidR="00686B00" w:rsidRPr="00127F8D" w:rsidRDefault="00686B00" w:rsidP="00127F8D">
      <w:pPr>
        <w:jc w:val="center"/>
        <w:rPr>
          <w:rFonts w:ascii="微软雅黑" w:eastAsia="微软雅黑" w:hAnsi="微软雅黑"/>
          <w:sz w:val="22"/>
          <w:szCs w:val="24"/>
        </w:rPr>
      </w:pPr>
      <w:r w:rsidRPr="00127F8D">
        <w:rPr>
          <w:rFonts w:ascii="微软雅黑" w:eastAsia="微软雅黑" w:hAnsi="微软雅黑" w:hint="eastAsia"/>
          <w:sz w:val="22"/>
          <w:szCs w:val="24"/>
        </w:rPr>
        <w:t>图</w:t>
      </w:r>
      <w:r w:rsidR="003003F4" w:rsidRPr="00127F8D">
        <w:rPr>
          <w:rFonts w:ascii="微软雅黑" w:eastAsia="微软雅黑" w:hAnsi="微软雅黑" w:hint="eastAsia"/>
          <w:sz w:val="22"/>
          <w:szCs w:val="24"/>
        </w:rPr>
        <w:t>2（a）</w:t>
      </w:r>
      <w:r w:rsidRPr="00127F8D">
        <w:rPr>
          <w:rFonts w:ascii="微软雅黑" w:eastAsia="微软雅黑" w:hAnsi="微软雅黑" w:hint="eastAsia"/>
          <w:sz w:val="22"/>
          <w:szCs w:val="24"/>
        </w:rPr>
        <w:t>：教师序列</w:t>
      </w:r>
    </w:p>
    <w:p w:rsidR="003003F4" w:rsidRDefault="003003F4" w:rsidP="00686B00">
      <w:pPr>
        <w:jc w:val="center"/>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62336" behindDoc="0" locked="0" layoutInCell="1" allowOverlap="1">
            <wp:simplePos x="0" y="0"/>
            <wp:positionH relativeFrom="column">
              <wp:posOffset>-705660</wp:posOffset>
            </wp:positionH>
            <wp:positionV relativeFrom="paragraph">
              <wp:posOffset>79226</wp:posOffset>
            </wp:positionV>
            <wp:extent cx="6673579" cy="3326860"/>
            <wp:effectExtent l="1905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673579" cy="3326860"/>
                    </a:xfrm>
                    <a:prstGeom prst="rect">
                      <a:avLst/>
                    </a:prstGeom>
                    <a:noFill/>
                    <a:ln w="9525">
                      <a:noFill/>
                      <a:miter lim="800000"/>
                      <a:headEnd/>
                      <a:tailEnd/>
                    </a:ln>
                  </pic:spPr>
                </pic:pic>
              </a:graphicData>
            </a:graphic>
          </wp:anchor>
        </w:drawing>
      </w:r>
    </w:p>
    <w:p w:rsidR="00686B00" w:rsidRPr="00686B00" w:rsidRDefault="00686B00" w:rsidP="00686B00">
      <w:pPr>
        <w:jc w:val="center"/>
        <w:rPr>
          <w:rFonts w:ascii="微软雅黑" w:eastAsia="微软雅黑" w:hAnsi="微软雅黑"/>
          <w:sz w:val="24"/>
          <w:szCs w:val="24"/>
        </w:rPr>
      </w:pPr>
    </w:p>
    <w:p w:rsidR="00F80EB0" w:rsidRDefault="00F80EB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686B00" w:rsidRDefault="00686B00" w:rsidP="00380955">
      <w:pPr>
        <w:spacing w:line="460" w:lineRule="exact"/>
        <w:ind w:firstLineChars="200" w:firstLine="480"/>
        <w:rPr>
          <w:rFonts w:ascii="微软雅黑" w:eastAsia="微软雅黑" w:hAnsi="微软雅黑"/>
          <w:sz w:val="24"/>
          <w:szCs w:val="24"/>
        </w:rPr>
      </w:pPr>
    </w:p>
    <w:p w:rsidR="003003F4" w:rsidRDefault="003003F4" w:rsidP="00686B00">
      <w:pPr>
        <w:spacing w:line="460" w:lineRule="exact"/>
        <w:ind w:firstLineChars="200" w:firstLine="480"/>
        <w:jc w:val="center"/>
        <w:rPr>
          <w:rFonts w:ascii="微软雅黑" w:eastAsia="微软雅黑" w:hAnsi="微软雅黑"/>
          <w:sz w:val="24"/>
          <w:szCs w:val="24"/>
        </w:rPr>
      </w:pPr>
    </w:p>
    <w:p w:rsidR="00686B00" w:rsidRPr="00127F8D" w:rsidRDefault="00686B00" w:rsidP="00127F8D">
      <w:pPr>
        <w:spacing w:line="460" w:lineRule="exact"/>
        <w:jc w:val="center"/>
        <w:rPr>
          <w:rFonts w:ascii="微软雅黑" w:eastAsia="微软雅黑" w:hAnsi="微软雅黑"/>
          <w:sz w:val="22"/>
          <w:szCs w:val="24"/>
        </w:rPr>
      </w:pPr>
      <w:r w:rsidRPr="00127F8D">
        <w:rPr>
          <w:rFonts w:ascii="微软雅黑" w:eastAsia="微软雅黑" w:hAnsi="微软雅黑" w:hint="eastAsia"/>
          <w:sz w:val="22"/>
          <w:szCs w:val="24"/>
        </w:rPr>
        <w:t>图</w:t>
      </w:r>
      <w:r w:rsidR="003003F4" w:rsidRPr="00127F8D">
        <w:rPr>
          <w:rFonts w:ascii="微软雅黑" w:eastAsia="微软雅黑" w:hAnsi="微软雅黑" w:hint="eastAsia"/>
          <w:sz w:val="22"/>
          <w:szCs w:val="24"/>
        </w:rPr>
        <w:t>2（b）</w:t>
      </w:r>
      <w:r w:rsidRPr="00127F8D">
        <w:rPr>
          <w:rFonts w:ascii="微软雅黑" w:eastAsia="微软雅黑" w:hAnsi="微软雅黑" w:hint="eastAsia"/>
          <w:sz w:val="22"/>
          <w:szCs w:val="24"/>
        </w:rPr>
        <w:t>：管理</w:t>
      </w:r>
      <w:r w:rsidR="00127F8D" w:rsidRPr="00127F8D">
        <w:rPr>
          <w:rFonts w:ascii="微软雅黑" w:eastAsia="微软雅黑" w:hAnsi="微软雅黑" w:hint="eastAsia"/>
          <w:sz w:val="22"/>
          <w:szCs w:val="24"/>
        </w:rPr>
        <w:t>教辅</w:t>
      </w:r>
      <w:r w:rsidRPr="00127F8D">
        <w:rPr>
          <w:rFonts w:ascii="微软雅黑" w:eastAsia="微软雅黑" w:hAnsi="微软雅黑" w:hint="eastAsia"/>
          <w:sz w:val="22"/>
          <w:szCs w:val="24"/>
        </w:rPr>
        <w:t>序列</w:t>
      </w:r>
    </w:p>
    <w:p w:rsidR="00D55897" w:rsidRDefault="00380955" w:rsidP="00D55897">
      <w:pPr>
        <w:spacing w:line="46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lastRenderedPageBreak/>
        <w:t>3.</w:t>
      </w:r>
      <w:r w:rsidR="00F86877" w:rsidRPr="00111468">
        <w:rPr>
          <w:rFonts w:ascii="微软雅黑" w:eastAsia="微软雅黑" w:hAnsi="微软雅黑" w:hint="eastAsia"/>
          <w:sz w:val="24"/>
          <w:szCs w:val="24"/>
        </w:rPr>
        <w:t>填写完成后，可提交审核</w:t>
      </w:r>
      <w:r w:rsidR="00111468">
        <w:rPr>
          <w:rFonts w:ascii="微软雅黑" w:eastAsia="微软雅黑" w:hAnsi="微软雅黑" w:hint="eastAsia"/>
          <w:sz w:val="24"/>
          <w:szCs w:val="24"/>
        </w:rPr>
        <w:t>。</w:t>
      </w:r>
      <w:r w:rsidR="00287618">
        <w:rPr>
          <w:rFonts w:ascii="微软雅黑" w:eastAsia="微软雅黑" w:hAnsi="微软雅黑" w:hint="eastAsia"/>
          <w:sz w:val="24"/>
          <w:szCs w:val="24"/>
        </w:rPr>
        <w:t>在人事干事</w:t>
      </w:r>
      <w:r w:rsidR="00F86877" w:rsidRPr="00111468">
        <w:rPr>
          <w:rFonts w:ascii="微软雅黑" w:eastAsia="微软雅黑" w:hAnsi="微软雅黑" w:hint="eastAsia"/>
          <w:sz w:val="24"/>
          <w:szCs w:val="24"/>
        </w:rPr>
        <w:t>审核前</w:t>
      </w:r>
      <w:r w:rsidR="00111468">
        <w:rPr>
          <w:rFonts w:ascii="微软雅黑" w:eastAsia="微软雅黑" w:hAnsi="微软雅黑" w:hint="eastAsia"/>
          <w:sz w:val="24"/>
          <w:szCs w:val="24"/>
        </w:rPr>
        <w:t>，</w:t>
      </w:r>
      <w:r w:rsidR="00F86877" w:rsidRPr="00111468">
        <w:rPr>
          <w:rFonts w:ascii="微软雅黑" w:eastAsia="微软雅黑" w:hAnsi="微软雅黑" w:hint="eastAsia"/>
          <w:sz w:val="24"/>
          <w:szCs w:val="24"/>
        </w:rPr>
        <w:t>可进行撤销操作</w:t>
      </w:r>
      <w:r w:rsidR="00111468">
        <w:rPr>
          <w:rFonts w:ascii="微软雅黑" w:eastAsia="微软雅黑" w:hAnsi="微软雅黑" w:hint="eastAsia"/>
          <w:sz w:val="24"/>
          <w:szCs w:val="24"/>
        </w:rPr>
        <w:t>进行修改</w:t>
      </w:r>
      <w:r w:rsidR="00F86877" w:rsidRPr="00111468">
        <w:rPr>
          <w:rFonts w:ascii="微软雅黑" w:eastAsia="微软雅黑" w:hAnsi="微软雅黑" w:hint="eastAsia"/>
          <w:sz w:val="24"/>
          <w:szCs w:val="24"/>
        </w:rPr>
        <w:t>，如下图：</w:t>
      </w:r>
    </w:p>
    <w:p w:rsidR="001C2B1F" w:rsidRPr="00D55897" w:rsidRDefault="001C2B1F" w:rsidP="00D55897">
      <w:pPr>
        <w:spacing w:line="460" w:lineRule="exact"/>
        <w:ind w:firstLineChars="200" w:firstLine="480"/>
        <w:rPr>
          <w:rFonts w:ascii="微软雅黑" w:eastAsia="微软雅黑" w:hAnsi="微软雅黑"/>
          <w:sz w:val="24"/>
          <w:szCs w:val="24"/>
        </w:rPr>
      </w:pPr>
    </w:p>
    <w:p w:rsidR="00F86877" w:rsidRDefault="00F86877" w:rsidP="00F86877">
      <w:pPr>
        <w:jc w:val="left"/>
        <w:rPr>
          <w:sz w:val="72"/>
          <w:szCs w:val="72"/>
        </w:rPr>
      </w:pPr>
    </w:p>
    <w:p w:rsidR="00254265" w:rsidRDefault="00254265" w:rsidP="00F86877">
      <w:pPr>
        <w:jc w:val="left"/>
        <w:rPr>
          <w:sz w:val="72"/>
          <w:szCs w:val="72"/>
        </w:rPr>
      </w:pPr>
      <w:r>
        <w:rPr>
          <w:rFonts w:hint="eastAsia"/>
          <w:noProof/>
          <w:sz w:val="72"/>
          <w:szCs w:val="72"/>
        </w:rPr>
        <w:drawing>
          <wp:anchor distT="0" distB="0" distL="114300" distR="114300" simplePos="0" relativeHeight="251658240" behindDoc="0" locked="0" layoutInCell="1" allowOverlap="1">
            <wp:simplePos x="0" y="0"/>
            <wp:positionH relativeFrom="column">
              <wp:posOffset>-637567</wp:posOffset>
            </wp:positionH>
            <wp:positionV relativeFrom="paragraph">
              <wp:posOffset>-700392</wp:posOffset>
            </wp:positionV>
            <wp:extent cx="6576303" cy="3112851"/>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6303" cy="3112851"/>
                    </a:xfrm>
                    <a:prstGeom prst="rect">
                      <a:avLst/>
                    </a:prstGeom>
                    <a:noFill/>
                    <a:ln>
                      <a:noFill/>
                    </a:ln>
                  </pic:spPr>
                </pic:pic>
              </a:graphicData>
            </a:graphic>
          </wp:anchor>
        </w:drawing>
      </w:r>
    </w:p>
    <w:p w:rsidR="00254265" w:rsidRDefault="00254265" w:rsidP="00F86877">
      <w:pPr>
        <w:jc w:val="left"/>
        <w:rPr>
          <w:sz w:val="72"/>
          <w:szCs w:val="72"/>
        </w:rPr>
      </w:pPr>
    </w:p>
    <w:p w:rsidR="00254265" w:rsidRDefault="00254265" w:rsidP="00F86877">
      <w:pPr>
        <w:jc w:val="left"/>
        <w:rPr>
          <w:sz w:val="72"/>
          <w:szCs w:val="72"/>
        </w:rPr>
      </w:pPr>
    </w:p>
    <w:p w:rsidR="00254265" w:rsidRDefault="00254265" w:rsidP="00F86877">
      <w:pPr>
        <w:jc w:val="left"/>
        <w:rPr>
          <w:sz w:val="72"/>
          <w:szCs w:val="72"/>
        </w:rPr>
      </w:pPr>
    </w:p>
    <w:p w:rsidR="009B7DB9" w:rsidRPr="00127F8D" w:rsidRDefault="009B7DB9" w:rsidP="009B7DB9">
      <w:pPr>
        <w:jc w:val="center"/>
        <w:rPr>
          <w:rFonts w:ascii="微软雅黑" w:eastAsia="微软雅黑" w:hAnsi="微软雅黑"/>
          <w:sz w:val="22"/>
          <w:szCs w:val="24"/>
        </w:rPr>
      </w:pPr>
      <w:r w:rsidRPr="00127F8D">
        <w:rPr>
          <w:rFonts w:ascii="微软雅黑" w:eastAsia="微软雅黑" w:hAnsi="微软雅黑" w:hint="eastAsia"/>
          <w:sz w:val="22"/>
          <w:szCs w:val="24"/>
        </w:rPr>
        <w:t>图</w:t>
      </w:r>
      <w:r w:rsidR="003003F4" w:rsidRPr="00127F8D">
        <w:rPr>
          <w:rFonts w:ascii="微软雅黑" w:eastAsia="微软雅黑" w:hAnsi="微软雅黑" w:hint="eastAsia"/>
          <w:sz w:val="22"/>
          <w:szCs w:val="24"/>
        </w:rPr>
        <w:t>3（a）</w:t>
      </w:r>
      <w:r w:rsidRPr="00127F8D">
        <w:rPr>
          <w:rFonts w:ascii="微软雅黑" w:eastAsia="微软雅黑" w:hAnsi="微软雅黑" w:hint="eastAsia"/>
          <w:sz w:val="22"/>
          <w:szCs w:val="24"/>
        </w:rPr>
        <w:t>：教师序列</w:t>
      </w:r>
    </w:p>
    <w:p w:rsidR="00BD15E4" w:rsidRDefault="000D6109" w:rsidP="009B7DB9">
      <w:pPr>
        <w:jc w:val="center"/>
        <w:rPr>
          <w:rFonts w:ascii="微软雅黑" w:eastAsia="微软雅黑" w:hAnsi="微软雅黑"/>
          <w:sz w:val="24"/>
          <w:szCs w:val="24"/>
        </w:rPr>
      </w:pPr>
      <w:r>
        <w:rPr>
          <w:rFonts w:ascii="微软雅黑" w:eastAsia="微软雅黑" w:hAnsi="微软雅黑" w:hint="eastAsia"/>
          <w:noProof/>
          <w:sz w:val="24"/>
          <w:szCs w:val="24"/>
        </w:rPr>
        <w:drawing>
          <wp:anchor distT="0" distB="0" distL="114300" distR="114300" simplePos="0" relativeHeight="251664384" behindDoc="0" locked="0" layoutInCell="1" allowOverlap="1">
            <wp:simplePos x="0" y="0"/>
            <wp:positionH relativeFrom="column">
              <wp:posOffset>-569474</wp:posOffset>
            </wp:positionH>
            <wp:positionV relativeFrom="paragraph">
              <wp:posOffset>15833</wp:posOffset>
            </wp:positionV>
            <wp:extent cx="6449843" cy="3101093"/>
            <wp:effectExtent l="19050" t="0" r="8107"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449843" cy="3101093"/>
                    </a:xfrm>
                    <a:prstGeom prst="rect">
                      <a:avLst/>
                    </a:prstGeom>
                    <a:noFill/>
                    <a:ln w="9525">
                      <a:noFill/>
                      <a:miter lim="800000"/>
                      <a:headEnd/>
                      <a:tailEnd/>
                    </a:ln>
                  </pic:spPr>
                </pic:pic>
              </a:graphicData>
            </a:graphic>
          </wp:anchor>
        </w:drawing>
      </w:r>
    </w:p>
    <w:p w:rsidR="000D6109" w:rsidRDefault="000D6109" w:rsidP="009B7DB9">
      <w:pPr>
        <w:jc w:val="center"/>
        <w:rPr>
          <w:rFonts w:ascii="微软雅黑" w:eastAsia="微软雅黑" w:hAnsi="微软雅黑"/>
          <w:sz w:val="24"/>
          <w:szCs w:val="24"/>
        </w:rPr>
      </w:pPr>
    </w:p>
    <w:p w:rsidR="000D6109" w:rsidRDefault="000D6109" w:rsidP="009B7DB9">
      <w:pPr>
        <w:jc w:val="center"/>
        <w:rPr>
          <w:rFonts w:ascii="微软雅黑" w:eastAsia="微软雅黑" w:hAnsi="微软雅黑"/>
          <w:sz w:val="24"/>
          <w:szCs w:val="24"/>
        </w:rPr>
      </w:pPr>
    </w:p>
    <w:p w:rsidR="000D6109" w:rsidRDefault="000D6109" w:rsidP="009B7DB9">
      <w:pPr>
        <w:jc w:val="center"/>
        <w:rPr>
          <w:rFonts w:ascii="微软雅黑" w:eastAsia="微软雅黑" w:hAnsi="微软雅黑"/>
          <w:sz w:val="24"/>
          <w:szCs w:val="24"/>
        </w:rPr>
      </w:pPr>
    </w:p>
    <w:p w:rsidR="000D6109" w:rsidRDefault="000D6109" w:rsidP="009B7DB9">
      <w:pPr>
        <w:jc w:val="center"/>
        <w:rPr>
          <w:rFonts w:ascii="微软雅黑" w:eastAsia="微软雅黑" w:hAnsi="微软雅黑"/>
          <w:sz w:val="24"/>
          <w:szCs w:val="24"/>
        </w:rPr>
      </w:pPr>
    </w:p>
    <w:p w:rsidR="000D6109" w:rsidRDefault="000D6109" w:rsidP="009B7DB9">
      <w:pPr>
        <w:jc w:val="center"/>
        <w:rPr>
          <w:rFonts w:ascii="微软雅黑" w:eastAsia="微软雅黑" w:hAnsi="微软雅黑"/>
          <w:sz w:val="24"/>
          <w:szCs w:val="24"/>
        </w:rPr>
      </w:pPr>
    </w:p>
    <w:p w:rsidR="000D6109" w:rsidRDefault="000D6109" w:rsidP="009B7DB9">
      <w:pPr>
        <w:jc w:val="center"/>
        <w:rPr>
          <w:rFonts w:ascii="微软雅黑" w:eastAsia="微软雅黑" w:hAnsi="微软雅黑"/>
          <w:sz w:val="24"/>
          <w:szCs w:val="24"/>
        </w:rPr>
      </w:pPr>
    </w:p>
    <w:p w:rsidR="000D6109" w:rsidRDefault="000D6109" w:rsidP="009B7DB9">
      <w:pPr>
        <w:jc w:val="center"/>
        <w:rPr>
          <w:rFonts w:ascii="微软雅黑" w:eastAsia="微软雅黑" w:hAnsi="微软雅黑"/>
          <w:sz w:val="24"/>
          <w:szCs w:val="24"/>
        </w:rPr>
      </w:pPr>
    </w:p>
    <w:p w:rsidR="000D6109" w:rsidRPr="00127F8D" w:rsidRDefault="000D6109" w:rsidP="000D6109">
      <w:pPr>
        <w:jc w:val="center"/>
        <w:rPr>
          <w:rFonts w:ascii="微软雅黑" w:eastAsia="微软雅黑" w:hAnsi="微软雅黑"/>
          <w:sz w:val="22"/>
          <w:szCs w:val="24"/>
        </w:rPr>
      </w:pPr>
      <w:r w:rsidRPr="00127F8D">
        <w:rPr>
          <w:rFonts w:ascii="微软雅黑" w:eastAsia="微软雅黑" w:hAnsi="微软雅黑" w:hint="eastAsia"/>
          <w:sz w:val="22"/>
          <w:szCs w:val="24"/>
        </w:rPr>
        <w:t>图</w:t>
      </w:r>
      <w:r w:rsidR="003003F4" w:rsidRPr="00127F8D">
        <w:rPr>
          <w:rFonts w:ascii="微软雅黑" w:eastAsia="微软雅黑" w:hAnsi="微软雅黑" w:hint="eastAsia"/>
          <w:sz w:val="22"/>
          <w:szCs w:val="24"/>
        </w:rPr>
        <w:t>3（b）</w:t>
      </w:r>
      <w:r w:rsidRPr="00127F8D">
        <w:rPr>
          <w:rFonts w:ascii="微软雅黑" w:eastAsia="微软雅黑" w:hAnsi="微软雅黑" w:hint="eastAsia"/>
          <w:sz w:val="22"/>
          <w:szCs w:val="24"/>
        </w:rPr>
        <w:t>：管理序列</w:t>
      </w:r>
    </w:p>
    <w:p w:rsidR="000D6109" w:rsidRDefault="00127F8D" w:rsidP="00127F8D">
      <w:pPr>
        <w:ind w:firstLineChars="200" w:firstLine="480"/>
        <w:jc w:val="left"/>
        <w:rPr>
          <w:rFonts w:ascii="微软雅黑" w:eastAsia="微软雅黑" w:hAnsi="微软雅黑"/>
          <w:b/>
          <w:sz w:val="24"/>
          <w:szCs w:val="24"/>
        </w:rPr>
      </w:pPr>
      <w:r w:rsidRPr="00127F8D">
        <w:rPr>
          <w:rFonts w:ascii="微软雅黑" w:eastAsia="微软雅黑" w:hAnsi="微软雅黑" w:hint="eastAsia"/>
          <w:b/>
          <w:sz w:val="24"/>
          <w:szCs w:val="24"/>
        </w:rPr>
        <w:t>注：雇员制序列和产业人员序列不再单独列出，可参照上述人员序列填报。</w:t>
      </w:r>
    </w:p>
    <w:p w:rsidR="00B92257" w:rsidRDefault="00B92257" w:rsidP="00B92257">
      <w:pPr>
        <w:ind w:firstLineChars="200" w:firstLine="480"/>
        <w:jc w:val="left"/>
        <w:rPr>
          <w:rFonts w:ascii="微软雅黑" w:eastAsia="微软雅黑" w:hAnsi="微软雅黑" w:hint="eastAsia"/>
          <w:b/>
          <w:sz w:val="24"/>
          <w:szCs w:val="24"/>
        </w:rPr>
      </w:pPr>
    </w:p>
    <w:p w:rsidR="00B92257" w:rsidRDefault="00B92257" w:rsidP="00B92257">
      <w:pPr>
        <w:ind w:firstLineChars="200" w:firstLine="480"/>
        <w:jc w:val="left"/>
        <w:rPr>
          <w:rFonts w:ascii="微软雅黑" w:eastAsia="微软雅黑" w:hAnsi="微软雅黑" w:hint="eastAsia"/>
          <w:b/>
          <w:sz w:val="24"/>
          <w:szCs w:val="24"/>
        </w:rPr>
      </w:pPr>
      <w:r>
        <w:rPr>
          <w:rFonts w:ascii="微软雅黑" w:eastAsia="微软雅黑" w:hAnsi="微软雅黑" w:hint="eastAsia"/>
          <w:b/>
          <w:sz w:val="24"/>
          <w:szCs w:val="24"/>
        </w:rPr>
        <w:lastRenderedPageBreak/>
        <w:t>常见问题解析：</w:t>
      </w:r>
    </w:p>
    <w:p w:rsidR="00B92257" w:rsidRDefault="00B92257" w:rsidP="00B92257">
      <w:pPr>
        <w:ind w:firstLine="465"/>
        <w:jc w:val="left"/>
        <w:rPr>
          <w:rFonts w:ascii="微软雅黑" w:eastAsia="微软雅黑" w:hAnsi="微软雅黑" w:hint="eastAsia"/>
          <w:sz w:val="24"/>
          <w:szCs w:val="24"/>
        </w:rPr>
      </w:pPr>
      <w:r>
        <w:rPr>
          <w:rFonts w:ascii="微软雅黑" w:eastAsia="微软雅黑" w:hAnsi="微软雅黑" w:hint="eastAsia"/>
          <w:sz w:val="24"/>
          <w:szCs w:val="24"/>
        </w:rPr>
        <w:t>1.浏览器无法访问“网上办事大厅”？</w:t>
      </w:r>
    </w:p>
    <w:p w:rsidR="00B92257" w:rsidRPr="00BA6BDC" w:rsidRDefault="00B92257" w:rsidP="00B92257">
      <w:pPr>
        <w:ind w:firstLine="465"/>
        <w:jc w:val="left"/>
        <w:rPr>
          <w:rFonts w:ascii="微软雅黑" w:eastAsia="微软雅黑" w:hAnsi="微软雅黑" w:hint="eastAsia"/>
          <w:sz w:val="24"/>
          <w:szCs w:val="24"/>
        </w:rPr>
      </w:pPr>
      <w:r>
        <w:rPr>
          <w:rFonts w:ascii="微软雅黑" w:eastAsia="微软雅黑" w:hAnsi="微软雅黑" w:hint="eastAsia"/>
          <w:sz w:val="24"/>
          <w:szCs w:val="24"/>
        </w:rPr>
        <w:t>若因浏览器版本问题无法访问“网上办事大厅”，请根据系统提示或至人事处网站下载中心下载“谷歌浏览器”，安装后重新登录即可。若有疑问请电话咨询025-84303007。</w:t>
      </w:r>
    </w:p>
    <w:p w:rsidR="00B92257" w:rsidRDefault="00B92257" w:rsidP="00B92257">
      <w:pPr>
        <w:ind w:firstLineChars="200" w:firstLine="480"/>
        <w:jc w:val="left"/>
        <w:rPr>
          <w:rFonts w:ascii="微软雅黑" w:eastAsia="微软雅黑" w:hAnsi="微软雅黑" w:hint="eastAsia"/>
          <w:sz w:val="24"/>
          <w:szCs w:val="24"/>
        </w:rPr>
      </w:pPr>
      <w:r>
        <w:rPr>
          <w:rFonts w:ascii="微软雅黑" w:eastAsia="微软雅黑" w:hAnsi="微软雅黑" w:hint="eastAsia"/>
          <w:sz w:val="24"/>
          <w:szCs w:val="24"/>
        </w:rPr>
        <w:t>2</w:t>
      </w:r>
      <w:r w:rsidRPr="00302F78">
        <w:rPr>
          <w:rFonts w:ascii="微软雅黑" w:eastAsia="微软雅黑" w:hAnsi="微软雅黑" w:hint="eastAsia"/>
          <w:sz w:val="24"/>
          <w:szCs w:val="24"/>
        </w:rPr>
        <w:t>.“网上办事大厅”用户名及密码</w:t>
      </w:r>
      <w:r>
        <w:rPr>
          <w:rFonts w:ascii="微软雅黑" w:eastAsia="微软雅黑" w:hAnsi="微软雅黑" w:hint="eastAsia"/>
          <w:sz w:val="24"/>
          <w:szCs w:val="24"/>
        </w:rPr>
        <w:t>异常？</w:t>
      </w:r>
    </w:p>
    <w:p w:rsidR="00B92257" w:rsidRDefault="00B92257" w:rsidP="00B92257">
      <w:pPr>
        <w:ind w:firstLineChars="200" w:firstLine="480"/>
        <w:jc w:val="left"/>
        <w:rPr>
          <w:rFonts w:ascii="微软雅黑" w:eastAsia="微软雅黑" w:hAnsi="微软雅黑" w:hint="eastAsia"/>
          <w:sz w:val="24"/>
          <w:szCs w:val="24"/>
        </w:rPr>
      </w:pPr>
      <w:r>
        <w:rPr>
          <w:rFonts w:ascii="微软雅黑" w:eastAsia="微软雅黑" w:hAnsi="微软雅黑" w:hint="eastAsia"/>
          <w:sz w:val="24"/>
          <w:szCs w:val="24"/>
        </w:rPr>
        <w:t>教职工登录用户名为8位工号，初始密码为身份证号后六位。若因密码问题无法登录，请电话咨询025-84315069。</w:t>
      </w:r>
    </w:p>
    <w:p w:rsidR="00B92257" w:rsidRDefault="00B92257" w:rsidP="00B92257">
      <w:pPr>
        <w:ind w:firstLine="465"/>
        <w:jc w:val="left"/>
        <w:rPr>
          <w:rFonts w:ascii="微软雅黑" w:eastAsia="微软雅黑" w:hAnsi="微软雅黑" w:hint="eastAsia"/>
          <w:sz w:val="24"/>
          <w:szCs w:val="24"/>
        </w:rPr>
      </w:pPr>
      <w:r>
        <w:rPr>
          <w:rFonts w:ascii="微软雅黑" w:eastAsia="微软雅黑" w:hAnsi="微软雅黑" w:hint="eastAsia"/>
          <w:sz w:val="24"/>
          <w:szCs w:val="24"/>
        </w:rPr>
        <w:t>3.教职工填报考核表类型与本人岗位性质不符？</w:t>
      </w:r>
    </w:p>
    <w:p w:rsidR="00B92257" w:rsidRPr="00302F78" w:rsidRDefault="00B92257" w:rsidP="00B92257">
      <w:pPr>
        <w:ind w:firstLine="465"/>
        <w:jc w:val="left"/>
        <w:rPr>
          <w:rFonts w:ascii="微软雅黑" w:eastAsia="微软雅黑" w:hAnsi="微软雅黑" w:hint="eastAsia"/>
          <w:sz w:val="24"/>
          <w:szCs w:val="24"/>
        </w:rPr>
      </w:pPr>
      <w:r>
        <w:rPr>
          <w:rFonts w:ascii="微软雅黑" w:eastAsia="微软雅黑" w:hAnsi="微软雅黑" w:hint="eastAsia"/>
          <w:sz w:val="24"/>
          <w:szCs w:val="24"/>
        </w:rPr>
        <w:t>系统默认的考核表类型为人事处根据学校核定的教职工本人岗位性质所设置的。若与教职工本人实际岗位不符，可电话咨询025-84303007。</w:t>
      </w:r>
    </w:p>
    <w:p w:rsidR="00464B3B" w:rsidRPr="00B92257" w:rsidRDefault="00464B3B" w:rsidP="00127F8D">
      <w:pPr>
        <w:ind w:firstLineChars="200" w:firstLine="480"/>
        <w:jc w:val="left"/>
        <w:rPr>
          <w:rFonts w:ascii="微软雅黑" w:eastAsia="微软雅黑" w:hAnsi="微软雅黑"/>
          <w:b/>
          <w:sz w:val="24"/>
          <w:szCs w:val="24"/>
        </w:rPr>
      </w:pPr>
    </w:p>
    <w:sectPr w:rsidR="00464B3B" w:rsidRPr="00B92257" w:rsidSect="00B91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B4C" w:rsidRDefault="00005B4C" w:rsidP="00F86877">
      <w:r>
        <w:separator/>
      </w:r>
    </w:p>
  </w:endnote>
  <w:endnote w:type="continuationSeparator" w:id="1">
    <w:p w:rsidR="00005B4C" w:rsidRDefault="00005B4C" w:rsidP="00F868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B4C" w:rsidRDefault="00005B4C" w:rsidP="00F86877">
      <w:r>
        <w:separator/>
      </w:r>
    </w:p>
  </w:footnote>
  <w:footnote w:type="continuationSeparator" w:id="1">
    <w:p w:rsidR="00005B4C" w:rsidRDefault="00005B4C" w:rsidP="00F86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C8AC1EA4"/>
    <w:lvl w:ilvl="0">
      <w:start w:val="1"/>
      <w:numFmt w:val="bullet"/>
      <w:pStyle w:val="1"/>
      <w:lvlText w:val=""/>
      <w:lvlJc w:val="left"/>
      <w:pPr>
        <w:ind w:left="432" w:hanging="432"/>
      </w:pPr>
      <w:rPr>
        <w:rFonts w:ascii="Wingdings" w:hAnsi="Wingdings" w:hint="default"/>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color w:val="000000" w:themeColor="text1"/>
      </w:rPr>
    </w:lvl>
    <w:lvl w:ilvl="3">
      <w:start w:val="1"/>
      <w:numFmt w:val="decimal"/>
      <w:pStyle w:val="4"/>
      <w:lvlText w:val="%1.%2.%3.%4"/>
      <w:lvlJc w:val="left"/>
      <w:pPr>
        <w:ind w:left="864" w:hanging="864"/>
      </w:pPr>
      <w:rPr>
        <w:rFonts w:cs="Times New Roman"/>
      </w:rPr>
    </w:lvl>
    <w:lvl w:ilvl="4" w:tentative="1">
      <w:start w:val="1"/>
      <w:numFmt w:val="decimal"/>
      <w:pStyle w:val="5"/>
      <w:lvlText w:val="%1.%2.%3.%4.%5"/>
      <w:lvlJc w:val="left"/>
      <w:pPr>
        <w:ind w:left="1008" w:hanging="1008"/>
      </w:pPr>
      <w:rPr>
        <w:rFonts w:cs="Times New Roman"/>
      </w:rPr>
    </w:lvl>
    <w:lvl w:ilvl="5" w:tentative="1">
      <w:start w:val="1"/>
      <w:numFmt w:val="decimal"/>
      <w:pStyle w:val="6"/>
      <w:lvlText w:val="%1.%2.%3.%4.%5.%6"/>
      <w:lvlJc w:val="left"/>
      <w:pPr>
        <w:ind w:left="1152" w:hanging="1152"/>
      </w:pPr>
      <w:rPr>
        <w:rFonts w:cs="Times New Roman"/>
      </w:rPr>
    </w:lvl>
    <w:lvl w:ilvl="6" w:tentative="1">
      <w:start w:val="1"/>
      <w:numFmt w:val="decimal"/>
      <w:pStyle w:val="7"/>
      <w:lvlText w:val="%1.%2.%3.%4.%5.%6.%7"/>
      <w:lvlJc w:val="left"/>
      <w:pPr>
        <w:ind w:left="1296" w:hanging="1296"/>
      </w:pPr>
      <w:rPr>
        <w:rFonts w:cs="Times New Roman"/>
      </w:rPr>
    </w:lvl>
    <w:lvl w:ilvl="7" w:tentative="1">
      <w:start w:val="1"/>
      <w:numFmt w:val="decimal"/>
      <w:pStyle w:val="8"/>
      <w:lvlText w:val="%1.%2.%3.%4.%5.%6.%7.%8"/>
      <w:lvlJc w:val="left"/>
      <w:pPr>
        <w:ind w:left="1440" w:hanging="1440"/>
      </w:pPr>
      <w:rPr>
        <w:rFonts w:cs="Times New Roman"/>
      </w:rPr>
    </w:lvl>
    <w:lvl w:ilvl="8" w:tentative="1">
      <w:start w:val="1"/>
      <w:numFmt w:val="decimal"/>
      <w:pStyle w:val="9"/>
      <w:lvlText w:val="%1.%2.%3.%4.%5.%6.%7.%8.%9"/>
      <w:lvlJc w:val="left"/>
      <w:pPr>
        <w:ind w:left="1584" w:hanging="1584"/>
      </w:pPr>
      <w:rPr>
        <w:rFonts w:cs="Times New Roman"/>
      </w:rPr>
    </w:lvl>
  </w:abstractNum>
  <w:abstractNum w:abstractNumId="1">
    <w:nsid w:val="1B705A6E"/>
    <w:multiLevelType w:val="hybridMultilevel"/>
    <w:tmpl w:val="A182913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877"/>
    <w:rsid w:val="00005B4C"/>
    <w:rsid w:val="00026B93"/>
    <w:rsid w:val="000A2781"/>
    <w:rsid w:val="000B0817"/>
    <w:rsid w:val="000B0C03"/>
    <w:rsid w:val="000D6109"/>
    <w:rsid w:val="000F4A10"/>
    <w:rsid w:val="0010055B"/>
    <w:rsid w:val="00111468"/>
    <w:rsid w:val="00127F8D"/>
    <w:rsid w:val="00132A92"/>
    <w:rsid w:val="001537EC"/>
    <w:rsid w:val="001C2B1F"/>
    <w:rsid w:val="001C6CD1"/>
    <w:rsid w:val="001E0E5E"/>
    <w:rsid w:val="001F31BF"/>
    <w:rsid w:val="00254265"/>
    <w:rsid w:val="00287618"/>
    <w:rsid w:val="002A1474"/>
    <w:rsid w:val="002D320B"/>
    <w:rsid w:val="003003F4"/>
    <w:rsid w:val="00370EBA"/>
    <w:rsid w:val="00380955"/>
    <w:rsid w:val="00464B3B"/>
    <w:rsid w:val="004744C4"/>
    <w:rsid w:val="004C1135"/>
    <w:rsid w:val="0051198E"/>
    <w:rsid w:val="00531AFC"/>
    <w:rsid w:val="00557F52"/>
    <w:rsid w:val="005F39D8"/>
    <w:rsid w:val="00686B00"/>
    <w:rsid w:val="006A65FE"/>
    <w:rsid w:val="006E3246"/>
    <w:rsid w:val="007142F7"/>
    <w:rsid w:val="00782D92"/>
    <w:rsid w:val="00794D30"/>
    <w:rsid w:val="007E23C2"/>
    <w:rsid w:val="007F0D6E"/>
    <w:rsid w:val="008758CE"/>
    <w:rsid w:val="008A07B2"/>
    <w:rsid w:val="008F31B2"/>
    <w:rsid w:val="009B7DB9"/>
    <w:rsid w:val="009D738B"/>
    <w:rsid w:val="00A216E8"/>
    <w:rsid w:val="00AD13C8"/>
    <w:rsid w:val="00AD3124"/>
    <w:rsid w:val="00B26FE2"/>
    <w:rsid w:val="00B32C40"/>
    <w:rsid w:val="00B5096E"/>
    <w:rsid w:val="00B91630"/>
    <w:rsid w:val="00B92257"/>
    <w:rsid w:val="00BD15E4"/>
    <w:rsid w:val="00C67FC6"/>
    <w:rsid w:val="00CA2164"/>
    <w:rsid w:val="00CB3695"/>
    <w:rsid w:val="00CF7A30"/>
    <w:rsid w:val="00D04704"/>
    <w:rsid w:val="00D315B4"/>
    <w:rsid w:val="00D4044E"/>
    <w:rsid w:val="00D55897"/>
    <w:rsid w:val="00D97B70"/>
    <w:rsid w:val="00DB01F8"/>
    <w:rsid w:val="00E4536E"/>
    <w:rsid w:val="00F54E68"/>
    <w:rsid w:val="00F80EB0"/>
    <w:rsid w:val="00F86877"/>
    <w:rsid w:val="00FC6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30"/>
    <w:pPr>
      <w:widowControl w:val="0"/>
      <w:jc w:val="both"/>
    </w:p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Bold,R1,H"/>
    <w:basedOn w:val="a"/>
    <w:next w:val="a"/>
    <w:link w:val="1Char"/>
    <w:qFormat/>
    <w:rsid w:val="00F86877"/>
    <w:pPr>
      <w:keepNext/>
      <w:numPr>
        <w:numId w:val="1"/>
      </w:numPr>
      <w:spacing w:line="360" w:lineRule="auto"/>
      <w:jc w:val="left"/>
      <w:outlineLvl w:val="0"/>
    </w:pPr>
    <w:rPr>
      <w:rFonts w:ascii="Trebuchet MS" w:eastAsia="宋体" w:hAnsi="Trebuchet MS" w:cs="Times New Roman"/>
      <w:b/>
      <w:kern w:val="0"/>
      <w:sz w:val="32"/>
      <w:szCs w:val="20"/>
    </w:rPr>
  </w:style>
  <w:style w:type="paragraph" w:styleId="2">
    <w:name w:val="heading 2"/>
    <w:aliases w:val="H2,sl2,heading 2+ Indent: Left 0.25 in"/>
    <w:basedOn w:val="1"/>
    <w:next w:val="a"/>
    <w:link w:val="2Char"/>
    <w:qFormat/>
    <w:rsid w:val="00F86877"/>
    <w:pPr>
      <w:numPr>
        <w:ilvl w:val="1"/>
      </w:numPr>
      <w:outlineLvl w:val="1"/>
    </w:pPr>
    <w:rPr>
      <w:sz w:val="30"/>
    </w:rPr>
  </w:style>
  <w:style w:type="paragraph" w:styleId="3">
    <w:name w:val="heading 3"/>
    <w:aliases w:val="H3"/>
    <w:basedOn w:val="1"/>
    <w:next w:val="a"/>
    <w:link w:val="3Char"/>
    <w:qFormat/>
    <w:rsid w:val="00F86877"/>
    <w:pPr>
      <w:numPr>
        <w:ilvl w:val="2"/>
      </w:numPr>
      <w:outlineLvl w:val="2"/>
    </w:pPr>
    <w:rPr>
      <w:sz w:val="28"/>
    </w:rPr>
  </w:style>
  <w:style w:type="paragraph" w:styleId="4">
    <w:name w:val="heading 4"/>
    <w:basedOn w:val="a"/>
    <w:next w:val="a"/>
    <w:link w:val="4Char"/>
    <w:qFormat/>
    <w:rsid w:val="00F86877"/>
    <w:pPr>
      <w:keepLines/>
      <w:numPr>
        <w:ilvl w:val="3"/>
        <w:numId w:val="1"/>
      </w:numPr>
      <w:spacing w:line="360" w:lineRule="auto"/>
      <w:outlineLvl w:val="3"/>
    </w:pPr>
    <w:rPr>
      <w:rFonts w:ascii="Arial" w:eastAsia="宋体" w:hAnsi="Arial" w:cs="Times New Roman"/>
      <w:b/>
      <w:bCs/>
      <w:sz w:val="24"/>
      <w:szCs w:val="28"/>
    </w:rPr>
  </w:style>
  <w:style w:type="paragraph" w:styleId="5">
    <w:name w:val="heading 5"/>
    <w:basedOn w:val="1"/>
    <w:next w:val="a"/>
    <w:link w:val="5Char"/>
    <w:qFormat/>
    <w:rsid w:val="00F86877"/>
    <w:pPr>
      <w:keepLines/>
      <w:widowControl/>
      <w:numPr>
        <w:ilvl w:val="4"/>
      </w:numPr>
      <w:spacing w:line="240" w:lineRule="auto"/>
      <w:outlineLvl w:val="4"/>
    </w:pPr>
    <w:rPr>
      <w:bCs/>
      <w:sz w:val="21"/>
    </w:rPr>
  </w:style>
  <w:style w:type="paragraph" w:styleId="6">
    <w:name w:val="heading 6"/>
    <w:basedOn w:val="5"/>
    <w:next w:val="a"/>
    <w:link w:val="6Char"/>
    <w:qFormat/>
    <w:rsid w:val="00F86877"/>
    <w:pPr>
      <w:numPr>
        <w:ilvl w:val="5"/>
      </w:numPr>
      <w:ind w:left="1151" w:hanging="1151"/>
      <w:outlineLvl w:val="5"/>
    </w:pPr>
    <w:rPr>
      <w:bCs w:val="0"/>
    </w:rPr>
  </w:style>
  <w:style w:type="paragraph" w:styleId="7">
    <w:name w:val="heading 7"/>
    <w:basedOn w:val="a"/>
    <w:next w:val="a"/>
    <w:link w:val="7Char"/>
    <w:qFormat/>
    <w:rsid w:val="00F86877"/>
    <w:pPr>
      <w:keepNext/>
      <w:keepLines/>
      <w:numPr>
        <w:ilvl w:val="6"/>
        <w:numId w:val="1"/>
      </w:numPr>
      <w:spacing w:before="240" w:after="64" w:line="320" w:lineRule="auto"/>
      <w:outlineLvl w:val="6"/>
    </w:pPr>
    <w:rPr>
      <w:rFonts w:ascii="Trebuchet MS" w:eastAsia="宋体" w:hAnsi="Trebuchet MS" w:cs="Times New Roman"/>
      <w:b/>
      <w:bCs/>
      <w:sz w:val="24"/>
      <w:szCs w:val="24"/>
    </w:rPr>
  </w:style>
  <w:style w:type="paragraph" w:styleId="8">
    <w:name w:val="heading 8"/>
    <w:basedOn w:val="a"/>
    <w:next w:val="a"/>
    <w:link w:val="8Char"/>
    <w:qFormat/>
    <w:rsid w:val="00F86877"/>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F86877"/>
    <w:pPr>
      <w:keepNext/>
      <w:keepLines/>
      <w:numPr>
        <w:ilvl w:val="8"/>
        <w:numId w:val="1"/>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6877"/>
    <w:rPr>
      <w:sz w:val="18"/>
      <w:szCs w:val="18"/>
    </w:rPr>
  </w:style>
  <w:style w:type="paragraph" w:styleId="a4">
    <w:name w:val="footer"/>
    <w:basedOn w:val="a"/>
    <w:link w:val="Char0"/>
    <w:uiPriority w:val="99"/>
    <w:semiHidden/>
    <w:unhideWhenUsed/>
    <w:rsid w:val="00F868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6877"/>
    <w:rPr>
      <w:sz w:val="18"/>
      <w:szCs w:val="18"/>
    </w:rPr>
  </w:style>
  <w:style w:type="paragraph" w:styleId="a5">
    <w:name w:val="Balloon Text"/>
    <w:basedOn w:val="a"/>
    <w:link w:val="Char1"/>
    <w:uiPriority w:val="99"/>
    <w:semiHidden/>
    <w:unhideWhenUsed/>
    <w:rsid w:val="00F86877"/>
    <w:rPr>
      <w:sz w:val="18"/>
      <w:szCs w:val="18"/>
    </w:rPr>
  </w:style>
  <w:style w:type="character" w:customStyle="1" w:styleId="Char1">
    <w:name w:val="批注框文本 Char"/>
    <w:basedOn w:val="a0"/>
    <w:link w:val="a5"/>
    <w:uiPriority w:val="99"/>
    <w:semiHidden/>
    <w:rsid w:val="00F86877"/>
    <w:rPr>
      <w:sz w:val="18"/>
      <w:szCs w:val="18"/>
    </w:rPr>
  </w:style>
  <w:style w:type="character" w:customStyle="1" w:styleId="1Char">
    <w:name w:val="标题 1 Char"/>
    <w:aliases w:val="Head 1 Char,Head 11 Char,Head 12 Char,Head 111 Char,Head 13 Char,Head 112 Char,Head 14 Char,Head 113 Char,Head 15 Char,Head 114 Char,Head 16 Char,Head 115 Char,Head 17 Char,Head 116 Char,Head 18 Char,Head 117 Char,Head 19 Char,Head 118 Char"/>
    <w:basedOn w:val="a0"/>
    <w:link w:val="1"/>
    <w:rsid w:val="00F86877"/>
    <w:rPr>
      <w:rFonts w:ascii="Trebuchet MS" w:eastAsia="宋体" w:hAnsi="Trebuchet MS" w:cs="Times New Roman"/>
      <w:b/>
      <w:kern w:val="0"/>
      <w:sz w:val="32"/>
      <w:szCs w:val="20"/>
    </w:rPr>
  </w:style>
  <w:style w:type="character" w:customStyle="1" w:styleId="2Char">
    <w:name w:val="标题 2 Char"/>
    <w:aliases w:val="H2 Char,sl2 Char,heading 2+ Indent: Left 0.25 in Char"/>
    <w:basedOn w:val="a0"/>
    <w:link w:val="2"/>
    <w:rsid w:val="00F86877"/>
    <w:rPr>
      <w:rFonts w:ascii="Trebuchet MS" w:eastAsia="宋体" w:hAnsi="Trebuchet MS" w:cs="Times New Roman"/>
      <w:b/>
      <w:kern w:val="0"/>
      <w:sz w:val="30"/>
      <w:szCs w:val="20"/>
    </w:rPr>
  </w:style>
  <w:style w:type="character" w:customStyle="1" w:styleId="3Char">
    <w:name w:val="标题 3 Char"/>
    <w:aliases w:val="H3 Char"/>
    <w:basedOn w:val="a0"/>
    <w:link w:val="3"/>
    <w:rsid w:val="00F86877"/>
    <w:rPr>
      <w:rFonts w:ascii="Trebuchet MS" w:eastAsia="宋体" w:hAnsi="Trebuchet MS" w:cs="Times New Roman"/>
      <w:b/>
      <w:kern w:val="0"/>
      <w:sz w:val="28"/>
      <w:szCs w:val="20"/>
    </w:rPr>
  </w:style>
  <w:style w:type="character" w:customStyle="1" w:styleId="4Char">
    <w:name w:val="标题 4 Char"/>
    <w:basedOn w:val="a0"/>
    <w:link w:val="4"/>
    <w:rsid w:val="00F86877"/>
    <w:rPr>
      <w:rFonts w:ascii="Arial" w:eastAsia="宋体" w:hAnsi="Arial" w:cs="Times New Roman"/>
      <w:b/>
      <w:bCs/>
      <w:sz w:val="24"/>
      <w:szCs w:val="28"/>
    </w:rPr>
  </w:style>
  <w:style w:type="character" w:customStyle="1" w:styleId="5Char">
    <w:name w:val="标题 5 Char"/>
    <w:basedOn w:val="a0"/>
    <w:link w:val="5"/>
    <w:rsid w:val="00F86877"/>
    <w:rPr>
      <w:rFonts w:ascii="Trebuchet MS" w:eastAsia="宋体" w:hAnsi="Trebuchet MS" w:cs="Times New Roman"/>
      <w:b/>
      <w:bCs/>
      <w:kern w:val="0"/>
      <w:szCs w:val="20"/>
    </w:rPr>
  </w:style>
  <w:style w:type="character" w:customStyle="1" w:styleId="6Char">
    <w:name w:val="标题 6 Char"/>
    <w:basedOn w:val="a0"/>
    <w:link w:val="6"/>
    <w:rsid w:val="00F86877"/>
    <w:rPr>
      <w:rFonts w:ascii="Trebuchet MS" w:eastAsia="宋体" w:hAnsi="Trebuchet MS" w:cs="Times New Roman"/>
      <w:b/>
      <w:kern w:val="0"/>
      <w:szCs w:val="20"/>
    </w:rPr>
  </w:style>
  <w:style w:type="character" w:customStyle="1" w:styleId="7Char">
    <w:name w:val="标题 7 Char"/>
    <w:basedOn w:val="a0"/>
    <w:link w:val="7"/>
    <w:rsid w:val="00F86877"/>
    <w:rPr>
      <w:rFonts w:ascii="Trebuchet MS" w:eastAsia="宋体" w:hAnsi="Trebuchet MS" w:cs="Times New Roman"/>
      <w:b/>
      <w:bCs/>
      <w:sz w:val="24"/>
      <w:szCs w:val="24"/>
    </w:rPr>
  </w:style>
  <w:style w:type="character" w:customStyle="1" w:styleId="8Char">
    <w:name w:val="标题 8 Char"/>
    <w:basedOn w:val="a0"/>
    <w:link w:val="8"/>
    <w:rsid w:val="00F86877"/>
    <w:rPr>
      <w:rFonts w:ascii="Arial" w:eastAsia="黑体" w:hAnsi="Arial" w:cs="Times New Roman"/>
      <w:sz w:val="24"/>
      <w:szCs w:val="24"/>
    </w:rPr>
  </w:style>
  <w:style w:type="character" w:customStyle="1" w:styleId="9Char">
    <w:name w:val="标题 9 Char"/>
    <w:basedOn w:val="a0"/>
    <w:link w:val="9"/>
    <w:rsid w:val="00F86877"/>
    <w:rPr>
      <w:rFonts w:ascii="Arial" w:eastAsia="黑体" w:hAnsi="Arial" w:cs="Times New Roman"/>
      <w:szCs w:val="21"/>
    </w:rPr>
  </w:style>
  <w:style w:type="paragraph" w:styleId="a6">
    <w:name w:val="Document Map"/>
    <w:basedOn w:val="a"/>
    <w:link w:val="Char2"/>
    <w:uiPriority w:val="99"/>
    <w:semiHidden/>
    <w:unhideWhenUsed/>
    <w:rsid w:val="006E3246"/>
    <w:rPr>
      <w:rFonts w:ascii="宋体" w:eastAsia="宋体"/>
      <w:sz w:val="18"/>
      <w:szCs w:val="18"/>
    </w:rPr>
  </w:style>
  <w:style w:type="character" w:customStyle="1" w:styleId="Char2">
    <w:name w:val="文档结构图 Char"/>
    <w:basedOn w:val="a0"/>
    <w:link w:val="a6"/>
    <w:uiPriority w:val="99"/>
    <w:semiHidden/>
    <w:rsid w:val="006E3246"/>
    <w:rPr>
      <w:rFonts w:ascii="宋体" w:eastAsia="宋体"/>
      <w:sz w:val="18"/>
      <w:szCs w:val="18"/>
    </w:rPr>
  </w:style>
  <w:style w:type="paragraph" w:styleId="a7">
    <w:name w:val="List Paragraph"/>
    <w:basedOn w:val="a"/>
    <w:uiPriority w:val="34"/>
    <w:qFormat/>
    <w:rsid w:val="00C67F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168</Words>
  <Characters>961</Characters>
  <Application>Microsoft Office Word</Application>
  <DocSecurity>0</DocSecurity>
  <Lines>8</Lines>
  <Paragraphs>2</Paragraphs>
  <ScaleCrop>false</ScaleCrop>
  <Company>Lenovo</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高飞</dc:creator>
  <cp:keywords/>
  <dc:description/>
  <cp:lastModifiedBy>高飞</cp:lastModifiedBy>
  <cp:revision>53</cp:revision>
  <cp:lastPrinted>2016-03-07T06:14:00Z</cp:lastPrinted>
  <dcterms:created xsi:type="dcterms:W3CDTF">2016-02-28T07:26:00Z</dcterms:created>
  <dcterms:modified xsi:type="dcterms:W3CDTF">2016-03-07T07:53:00Z</dcterms:modified>
</cp:coreProperties>
</file>